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Pr="00616AFD" w:rsidRDefault="002A5D5A" w:rsidP="002A5D5A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 w:rsidRPr="00616AFD">
        <w:rPr>
          <w:color w:val="000000"/>
          <w:sz w:val="22"/>
          <w:szCs w:val="22"/>
          <w:lang w:val="lv-LV"/>
        </w:rPr>
        <w:t>A.Burunovs</w:t>
      </w:r>
      <w:proofErr w:type="spellEnd"/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7B6DD2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7B6DD2">
        <w:rPr>
          <w:color w:val="000000"/>
          <w:sz w:val="22"/>
          <w:szCs w:val="22"/>
          <w:lang w:val="lv-LV"/>
        </w:rPr>
        <w:t>________________________</w:t>
      </w:r>
    </w:p>
    <w:p w:rsidR="002A5D5A" w:rsidRPr="00616AFD" w:rsidRDefault="002A5D5A" w:rsidP="002A5D5A">
      <w:pPr>
        <w:pStyle w:val="Heading1"/>
        <w:jc w:val="right"/>
        <w:rPr>
          <w:color w:val="000000"/>
          <w:sz w:val="22"/>
          <w:szCs w:val="22"/>
        </w:rPr>
      </w:pPr>
      <w:r w:rsidRPr="007B6DD2">
        <w:rPr>
          <w:color w:val="000000"/>
          <w:sz w:val="22"/>
          <w:szCs w:val="22"/>
        </w:rPr>
        <w:t xml:space="preserve">Daugavpilī, 2016. gada </w:t>
      </w:r>
      <w:r w:rsidR="007B6DD2" w:rsidRPr="007B6DD2">
        <w:rPr>
          <w:color w:val="000000"/>
          <w:sz w:val="22"/>
          <w:szCs w:val="22"/>
        </w:rPr>
        <w:t>19</w:t>
      </w:r>
      <w:r w:rsidRPr="007B6DD2">
        <w:rPr>
          <w:color w:val="000000"/>
          <w:sz w:val="22"/>
          <w:szCs w:val="22"/>
        </w:rPr>
        <w:t>.</w:t>
      </w:r>
      <w:r w:rsidR="00475132" w:rsidRPr="007B6DD2">
        <w:rPr>
          <w:color w:val="000000"/>
          <w:sz w:val="22"/>
          <w:szCs w:val="22"/>
        </w:rPr>
        <w:t xml:space="preserve"> </w:t>
      </w:r>
      <w:r w:rsidR="007B6DD2" w:rsidRPr="007B6DD2">
        <w:rPr>
          <w:color w:val="000000"/>
          <w:sz w:val="22"/>
          <w:szCs w:val="22"/>
        </w:rPr>
        <w:t>septembrī</w:t>
      </w:r>
    </w:p>
    <w:p w:rsidR="002A5D5A" w:rsidRPr="00616AFD" w:rsidRDefault="002A5D5A" w:rsidP="002A5D5A">
      <w:pPr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2A5D5A" w:rsidRPr="00616AFD" w:rsidRDefault="002A5D5A" w:rsidP="002A5D5A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r w:rsidR="004E153E" w:rsidRPr="004E153E">
        <w:rPr>
          <w:b/>
          <w:color w:val="000000"/>
          <w:sz w:val="22"/>
          <w:szCs w:val="22"/>
        </w:rPr>
        <w:t xml:space="preserve">CANON </w:t>
      </w:r>
      <w:r w:rsidR="00475132">
        <w:rPr>
          <w:b/>
          <w:color w:val="000000"/>
          <w:sz w:val="22"/>
          <w:szCs w:val="22"/>
        </w:rPr>
        <w:t xml:space="preserve">un HP </w:t>
      </w:r>
      <w:r w:rsidR="004E153E" w:rsidRPr="004E153E">
        <w:rPr>
          <w:b/>
          <w:color w:val="000000"/>
          <w:sz w:val="22"/>
          <w:szCs w:val="22"/>
        </w:rPr>
        <w:t xml:space="preserve">analogie </w:t>
      </w:r>
      <w:proofErr w:type="spellStart"/>
      <w:r w:rsidR="004E153E" w:rsidRPr="004E153E">
        <w:rPr>
          <w:b/>
          <w:color w:val="000000"/>
          <w:sz w:val="22"/>
          <w:szCs w:val="22"/>
        </w:rPr>
        <w:t>lāzerdrukas</w:t>
      </w:r>
      <w:proofErr w:type="spellEnd"/>
      <w:r w:rsidR="004E153E" w:rsidRPr="004E153E">
        <w:rPr>
          <w:b/>
          <w:color w:val="000000"/>
          <w:sz w:val="22"/>
          <w:szCs w:val="22"/>
        </w:rPr>
        <w:t xml:space="preserve"> toneri</w:t>
      </w:r>
      <w:r w:rsidR="000A5000">
        <w:rPr>
          <w:b/>
          <w:color w:val="000000"/>
          <w:sz w:val="22"/>
          <w:szCs w:val="22"/>
        </w:rPr>
        <w:t>”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Datortīklu administrators Kārlis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Rasis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</w:t>
            </w:r>
            <w:r>
              <w:rPr>
                <w:color w:val="000000"/>
                <w:sz w:val="22"/>
                <w:szCs w:val="22"/>
                <w:lang w:val="lv-LV"/>
              </w:rPr>
              <w:t>58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>, mob. 2</w:t>
            </w:r>
            <w:r>
              <w:rPr>
                <w:color w:val="000000"/>
                <w:sz w:val="22"/>
                <w:szCs w:val="22"/>
                <w:lang w:val="lv-LV"/>
              </w:rPr>
              <w:t>8461711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2A5D5A" w:rsidRPr="00616AFD" w:rsidRDefault="002A5D5A" w:rsidP="000A5000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="000A5000" w:rsidRPr="00B522DC">
                <w:rPr>
                  <w:rStyle w:val="Hyperlink"/>
                  <w:sz w:val="22"/>
                  <w:lang w:val="lv-LV"/>
                </w:rPr>
                <w:t>karlis.rasis@daugavpils.lv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2A5D5A" w:rsidRPr="00616AFD" w:rsidRDefault="002A5D5A" w:rsidP="002A5D5A">
      <w:pPr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D7536C" w:rsidRPr="00051D5F" w:rsidRDefault="002A5D5A" w:rsidP="00D753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051D5F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051D5F"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 w:rsidRPr="00051D5F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051D5F">
        <w:rPr>
          <w:b/>
          <w:bCs/>
          <w:sz w:val="22"/>
          <w:szCs w:val="22"/>
          <w:lang w:val="lv-LV"/>
        </w:rPr>
        <w:t>2016/</w:t>
      </w:r>
      <w:r w:rsidR="00051D5F" w:rsidRPr="00051D5F">
        <w:rPr>
          <w:b/>
          <w:bCs/>
          <w:sz w:val="22"/>
          <w:szCs w:val="22"/>
          <w:lang w:val="lv-LV"/>
        </w:rPr>
        <w:t>22N</w:t>
      </w:r>
    </w:p>
    <w:p w:rsidR="002A5D5A" w:rsidRPr="006A5FFA" w:rsidRDefault="002A5D5A" w:rsidP="004E153E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="004E153E" w:rsidRPr="004E153E">
        <w:rPr>
          <w:color w:val="000000"/>
          <w:sz w:val="22"/>
          <w:szCs w:val="22"/>
        </w:rPr>
        <w:t xml:space="preserve">CANON </w:t>
      </w:r>
      <w:r w:rsidR="004E153E">
        <w:rPr>
          <w:color w:val="000000"/>
          <w:sz w:val="22"/>
          <w:szCs w:val="22"/>
        </w:rPr>
        <w:t xml:space="preserve">un HP </w:t>
      </w:r>
      <w:proofErr w:type="spellStart"/>
      <w:r w:rsidR="004E153E" w:rsidRPr="004E153E">
        <w:rPr>
          <w:color w:val="000000"/>
          <w:sz w:val="22"/>
          <w:szCs w:val="22"/>
        </w:rPr>
        <w:t>analogie</w:t>
      </w:r>
      <w:proofErr w:type="spellEnd"/>
      <w:r w:rsidR="004E153E" w:rsidRPr="004E153E">
        <w:rPr>
          <w:color w:val="000000"/>
          <w:sz w:val="22"/>
          <w:szCs w:val="22"/>
        </w:rPr>
        <w:t xml:space="preserve"> </w:t>
      </w:r>
      <w:proofErr w:type="spellStart"/>
      <w:r w:rsidR="004E153E" w:rsidRPr="004E153E">
        <w:rPr>
          <w:color w:val="000000"/>
          <w:sz w:val="22"/>
          <w:szCs w:val="22"/>
        </w:rPr>
        <w:t>lāzerdrukas</w:t>
      </w:r>
      <w:proofErr w:type="spellEnd"/>
      <w:r w:rsidR="004E153E" w:rsidRPr="004E153E">
        <w:rPr>
          <w:color w:val="000000"/>
          <w:sz w:val="22"/>
          <w:szCs w:val="22"/>
        </w:rPr>
        <w:t xml:space="preserve"> </w:t>
      </w:r>
      <w:proofErr w:type="spellStart"/>
      <w:r w:rsidR="004E153E" w:rsidRPr="004E153E">
        <w:rPr>
          <w:color w:val="000000"/>
          <w:sz w:val="22"/>
          <w:szCs w:val="22"/>
        </w:rPr>
        <w:t>toneri</w:t>
      </w:r>
      <w:proofErr w:type="spellEnd"/>
      <w:r w:rsidR="004E153E" w:rsidRPr="004E153E">
        <w:rPr>
          <w:color w:val="000000"/>
          <w:sz w:val="22"/>
          <w:szCs w:val="22"/>
        </w:rPr>
        <w:t xml:space="preserve"> </w:t>
      </w:r>
      <w:r w:rsidRPr="006A5FFA">
        <w:rPr>
          <w:sz w:val="22"/>
          <w:szCs w:val="22"/>
          <w:lang w:val="lv-LV"/>
        </w:rPr>
        <w:t>(1. pielikums)</w:t>
      </w:r>
      <w:r w:rsidRPr="006A5FFA">
        <w:rPr>
          <w:color w:val="000000"/>
          <w:sz w:val="22"/>
          <w:szCs w:val="22"/>
          <w:lang w:val="lv-LV"/>
        </w:rPr>
        <w:t>;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A5FFA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A5FFA">
        <w:rPr>
          <w:b/>
          <w:bCs/>
          <w:color w:val="000000"/>
          <w:sz w:val="22"/>
          <w:szCs w:val="22"/>
          <w:lang w:val="lv-LV"/>
        </w:rPr>
        <w:t xml:space="preserve">: līdz </w:t>
      </w:r>
      <w:r w:rsidRPr="006A5FFA">
        <w:rPr>
          <w:color w:val="000000"/>
          <w:sz w:val="22"/>
          <w:szCs w:val="22"/>
          <w:lang w:val="lv-LV"/>
        </w:rPr>
        <w:t>201</w:t>
      </w:r>
      <w:r w:rsidR="00BD770B" w:rsidRPr="006A5FFA">
        <w:rPr>
          <w:color w:val="000000"/>
          <w:sz w:val="22"/>
          <w:szCs w:val="22"/>
          <w:lang w:val="lv-LV"/>
        </w:rPr>
        <w:t>7</w:t>
      </w:r>
      <w:r w:rsidRPr="006A5FFA">
        <w:rPr>
          <w:color w:val="000000"/>
          <w:sz w:val="22"/>
          <w:szCs w:val="22"/>
          <w:lang w:val="lv-LV"/>
        </w:rPr>
        <w:t>.</w:t>
      </w:r>
      <w:r w:rsidR="004E153E">
        <w:rPr>
          <w:color w:val="000000"/>
          <w:sz w:val="22"/>
          <w:szCs w:val="22"/>
          <w:lang w:val="lv-LV"/>
        </w:rPr>
        <w:t xml:space="preserve"> </w:t>
      </w:r>
      <w:r w:rsidRPr="006A5FFA">
        <w:rPr>
          <w:color w:val="000000"/>
          <w:sz w:val="22"/>
          <w:szCs w:val="22"/>
          <w:lang w:val="lv-LV"/>
        </w:rPr>
        <w:t>gada 31.</w:t>
      </w:r>
      <w:r w:rsidR="004E153E">
        <w:rPr>
          <w:color w:val="000000"/>
          <w:sz w:val="22"/>
          <w:szCs w:val="22"/>
          <w:lang w:val="lv-LV"/>
        </w:rPr>
        <w:t xml:space="preserve"> </w:t>
      </w:r>
      <w:r w:rsidR="00BD770B" w:rsidRPr="006A5FFA">
        <w:rPr>
          <w:color w:val="000000"/>
          <w:sz w:val="22"/>
          <w:szCs w:val="22"/>
          <w:lang w:val="lv-LV"/>
        </w:rPr>
        <w:t>augustam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2A5D5A" w:rsidRPr="00616AFD" w:rsidRDefault="002A5D5A" w:rsidP="002A5D5A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2A5D5A" w:rsidRPr="00616AFD" w:rsidRDefault="002A5D5A" w:rsidP="002A5D5A">
      <w:pPr>
        <w:pStyle w:val="Style1"/>
        <w:numPr>
          <w:ilvl w:val="0"/>
          <w:numId w:val="0"/>
        </w:numPr>
        <w:ind w:left="360"/>
      </w:pPr>
      <w:r w:rsidRPr="00616AFD">
        <w:t>5.2.Pretendentam ir pieredze tehniskajā specifikācijā minētā pakalpojuma sniegšanā.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2A5D5A" w:rsidRPr="00616AFD" w:rsidRDefault="002A5D5A" w:rsidP="002A5D5A">
      <w:pPr>
        <w:pStyle w:val="Style1"/>
        <w:numPr>
          <w:ilvl w:val="1"/>
          <w:numId w:val="3"/>
        </w:numPr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2A5D5A" w:rsidRPr="0067618D" w:rsidRDefault="002A5D5A" w:rsidP="002A5D5A">
      <w:pPr>
        <w:numPr>
          <w:ilvl w:val="0"/>
          <w:numId w:val="1"/>
        </w:numPr>
        <w:rPr>
          <w:b/>
          <w:bCs/>
          <w:sz w:val="22"/>
          <w:szCs w:val="22"/>
          <w:lang w:val="lv-LV"/>
        </w:rPr>
      </w:pPr>
      <w:r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Pr="0067618D">
        <w:rPr>
          <w:sz w:val="22"/>
          <w:szCs w:val="22"/>
          <w:lang w:val="lv-LV"/>
        </w:rPr>
        <w:t xml:space="preserve">piedāvājums ar viszemāko cenu, kas pilnībā atbilst prasībām. 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</w:t>
      </w:r>
      <w:r w:rsidRPr="006A5FFA">
        <w:rPr>
          <w:color w:val="000000"/>
          <w:sz w:val="22"/>
          <w:szCs w:val="22"/>
          <w:lang w:val="lv-LV"/>
        </w:rPr>
        <w:t xml:space="preserve">iesniedzams: </w:t>
      </w:r>
      <w:r w:rsidRPr="00051D5F">
        <w:rPr>
          <w:b/>
          <w:bCs/>
          <w:color w:val="000000"/>
          <w:sz w:val="22"/>
          <w:szCs w:val="22"/>
          <w:u w:val="single"/>
          <w:lang w:val="lv-LV"/>
        </w:rPr>
        <w:t xml:space="preserve">līdz 2016. gada </w:t>
      </w:r>
      <w:proofErr w:type="gramStart"/>
      <w:r w:rsidR="00051D5F" w:rsidRPr="00051D5F">
        <w:rPr>
          <w:b/>
          <w:bCs/>
          <w:color w:val="000000"/>
          <w:sz w:val="22"/>
          <w:szCs w:val="22"/>
          <w:u w:val="single"/>
          <w:lang w:val="lv-LV"/>
        </w:rPr>
        <w:t>22.septembra</w:t>
      </w:r>
      <w:proofErr w:type="gramEnd"/>
      <w:r w:rsidRPr="00051D5F">
        <w:rPr>
          <w:b/>
          <w:bCs/>
          <w:color w:val="000000"/>
          <w:sz w:val="22"/>
          <w:szCs w:val="22"/>
          <w:u w:val="single"/>
          <w:lang w:val="lv-LV"/>
        </w:rPr>
        <w:t xml:space="preserve"> plkst.10.00.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16AFD">
        <w:t xml:space="preserve">personīgi, vai pa pastu pēc adreses </w:t>
      </w:r>
      <w:r>
        <w:t>M</w:t>
      </w:r>
      <w:r w:rsidRPr="00F22900">
        <w:rPr>
          <w:rStyle w:val="Strong"/>
          <w:b w:val="0"/>
          <w:color w:val="000000"/>
        </w:rPr>
        <w:t>ihaila ielā 3</w:t>
      </w:r>
      <w:r w:rsidRPr="00616AFD">
        <w:t>, Daugavpilī (2. stāvs, 212.kab);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 xml:space="preserve">elektroniski (e-pasts: </w:t>
      </w:r>
      <w:proofErr w:type="spellStart"/>
      <w:r w:rsidRPr="00616AFD">
        <w:t>vladimirs.gargazevics@daugavpils.lv</w:t>
      </w:r>
      <w:proofErr w:type="spellEnd"/>
      <w:r w:rsidRPr="00616AFD">
        <w:t>).</w:t>
      </w:r>
    </w:p>
    <w:p w:rsidR="002A5D5A" w:rsidRPr="00616AFD" w:rsidRDefault="002A5D5A" w:rsidP="002A5D5A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7F0D65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Pr</w:t>
      </w:r>
      <w:r w:rsidR="00D7536C">
        <w:rPr>
          <w:b/>
          <w:bCs/>
          <w:color w:val="000000"/>
          <w:sz w:val="22"/>
          <w:szCs w:val="22"/>
          <w:lang w:val="lv-LV"/>
        </w:rPr>
        <w:t>iekšmets</w:t>
      </w:r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E848CE" w:rsidRPr="004E153E">
        <w:rPr>
          <w:color w:val="000000"/>
          <w:sz w:val="22"/>
          <w:szCs w:val="22"/>
        </w:rPr>
        <w:t xml:space="preserve">CANON </w:t>
      </w:r>
      <w:r w:rsidR="00E848CE">
        <w:rPr>
          <w:color w:val="000000"/>
          <w:sz w:val="22"/>
          <w:szCs w:val="22"/>
        </w:rPr>
        <w:t xml:space="preserve">un HP </w:t>
      </w:r>
      <w:proofErr w:type="spellStart"/>
      <w:r w:rsidR="00E848CE" w:rsidRPr="004E153E">
        <w:rPr>
          <w:color w:val="000000"/>
          <w:sz w:val="22"/>
          <w:szCs w:val="22"/>
        </w:rPr>
        <w:t>analogie</w:t>
      </w:r>
      <w:proofErr w:type="spellEnd"/>
      <w:r w:rsidR="00E848CE" w:rsidRPr="004E153E">
        <w:rPr>
          <w:color w:val="000000"/>
          <w:sz w:val="22"/>
          <w:szCs w:val="22"/>
        </w:rPr>
        <w:t xml:space="preserve"> </w:t>
      </w:r>
      <w:proofErr w:type="spellStart"/>
      <w:r w:rsidR="00E848CE" w:rsidRPr="004E153E">
        <w:rPr>
          <w:color w:val="000000"/>
          <w:sz w:val="22"/>
          <w:szCs w:val="22"/>
        </w:rPr>
        <w:t>lāzerdrukas</w:t>
      </w:r>
      <w:proofErr w:type="spellEnd"/>
      <w:r w:rsidR="00E848CE" w:rsidRPr="004E153E">
        <w:rPr>
          <w:color w:val="000000"/>
          <w:sz w:val="22"/>
          <w:szCs w:val="22"/>
        </w:rPr>
        <w:t xml:space="preserve"> </w:t>
      </w:r>
      <w:proofErr w:type="spellStart"/>
      <w:r w:rsidR="00E848CE" w:rsidRPr="004E153E">
        <w:rPr>
          <w:color w:val="000000"/>
          <w:sz w:val="22"/>
          <w:szCs w:val="22"/>
        </w:rPr>
        <w:t>toneri</w:t>
      </w:r>
      <w:proofErr w:type="spellEnd"/>
    </w:p>
    <w:p w:rsidR="002A5D5A" w:rsidRPr="00835593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494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17"/>
        <w:gridCol w:w="6236"/>
      </w:tblGrid>
      <w:tr w:rsidR="00E848CE" w:rsidRPr="00616AFD" w:rsidTr="00E848CE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CE" w:rsidRPr="00616AFD" w:rsidRDefault="00E848CE" w:rsidP="00816B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E848CE" w:rsidRPr="00616AFD" w:rsidRDefault="00E848CE" w:rsidP="00816B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CE" w:rsidRPr="00616AFD" w:rsidRDefault="00EC5FAA" w:rsidP="00816B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Tonera kasetes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E" w:rsidRDefault="00E848CE" w:rsidP="00816B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Specifikācija</w:t>
            </w:r>
          </w:p>
        </w:tc>
      </w:tr>
      <w:tr w:rsidR="00E848CE" w:rsidRPr="00051D5F" w:rsidTr="00E848CE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Pr="00616AFD" w:rsidRDefault="00E848CE" w:rsidP="00816B4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4E153E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„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Canon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LBP6300DN” </w:t>
            </w:r>
            <w:r w:rsidRPr="000650A8">
              <w:rPr>
                <w:bCs/>
                <w:sz w:val="22"/>
                <w:szCs w:val="22"/>
                <w:lang w:val="lv-LV"/>
              </w:rPr>
              <w:t>Analoga</w:t>
            </w:r>
            <w:r>
              <w:rPr>
                <w:bCs/>
                <w:sz w:val="22"/>
                <w:szCs w:val="22"/>
                <w:lang w:val="lv-LV"/>
              </w:rPr>
              <w:t xml:space="preserve"> tonera kasete</w:t>
            </w:r>
          </w:p>
          <w:p w:rsidR="00E848CE" w:rsidRDefault="00E848CE" w:rsidP="004E153E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(</w:t>
            </w:r>
            <w:r w:rsidRPr="004E153E">
              <w:rPr>
                <w:bCs/>
                <w:sz w:val="22"/>
                <w:szCs w:val="22"/>
                <w:lang w:val="lv-LV"/>
              </w:rPr>
              <w:t>Oriģināl</w:t>
            </w:r>
            <w:r>
              <w:rPr>
                <w:bCs/>
                <w:sz w:val="22"/>
                <w:szCs w:val="22"/>
                <w:lang w:val="lv-LV"/>
              </w:rPr>
              <w:t>ās preces ražotāja indekss: 719)</w:t>
            </w:r>
          </w:p>
          <w:p w:rsidR="00E848CE" w:rsidRPr="000A5000" w:rsidRDefault="00E848CE" w:rsidP="004E153E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4E153E">
              <w:rPr>
                <w:bCs/>
                <w:sz w:val="22"/>
                <w:szCs w:val="22"/>
                <w:lang w:val="lv-LV"/>
              </w:rPr>
              <w:t>Resurss saskaņā ar ISO/IEC 19752 (melnajiem toneriem)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4E153E">
              <w:rPr>
                <w:b/>
                <w:bCs/>
                <w:sz w:val="22"/>
                <w:szCs w:val="22"/>
                <w:lang w:val="lv-LV"/>
              </w:rPr>
              <w:t>2100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lpp.;</w:t>
            </w:r>
          </w:p>
          <w:p w:rsidR="00E848C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M</w:t>
            </w:r>
            <w:r w:rsidRPr="004E153E">
              <w:rPr>
                <w:bCs/>
                <w:sz w:val="22"/>
                <w:szCs w:val="22"/>
                <w:lang w:val="lv-LV"/>
              </w:rPr>
              <w:t>ikroshēmu, kas paziņo par tonera daudzumu kasetnē, vai par tonera izbeigšanos jābūt ievietotai tam paredzētā vietā un pareizi jāpilda tai paredzētās funkcijas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</w:t>
            </w:r>
            <w:r w:rsidRPr="004E153E">
              <w:rPr>
                <w:bCs/>
                <w:sz w:val="22"/>
                <w:szCs w:val="22"/>
                <w:lang w:val="lv-LV"/>
              </w:rPr>
              <w:t>epakota analogās preces ražotāja oriģināliepakojumā, uz kura netiek i</w:t>
            </w:r>
            <w:r>
              <w:rPr>
                <w:bCs/>
                <w:sz w:val="22"/>
                <w:szCs w:val="22"/>
                <w:lang w:val="lv-LV"/>
              </w:rPr>
              <w:t xml:space="preserve">zmantots oriģinālās preces ražotāja </w:t>
            </w:r>
            <w:r w:rsidRPr="004E153E">
              <w:rPr>
                <w:bCs/>
                <w:sz w:val="22"/>
                <w:szCs w:val="22"/>
                <w:lang w:val="lv-LV"/>
              </w:rPr>
              <w:t>logotips, bet gan ti</w:t>
            </w:r>
            <w:r>
              <w:rPr>
                <w:bCs/>
                <w:sz w:val="22"/>
                <w:szCs w:val="22"/>
                <w:lang w:val="lv-LV"/>
              </w:rPr>
              <w:t xml:space="preserve">ek norādīts analogās preces ražotāja </w:t>
            </w:r>
            <w:r w:rsidRPr="004E153E">
              <w:rPr>
                <w:bCs/>
                <w:sz w:val="22"/>
                <w:szCs w:val="22"/>
                <w:lang w:val="lv-LV"/>
              </w:rPr>
              <w:t>nosauk</w:t>
            </w:r>
            <w:r>
              <w:rPr>
                <w:bCs/>
                <w:sz w:val="22"/>
                <w:szCs w:val="22"/>
                <w:lang w:val="lv-LV"/>
              </w:rPr>
              <w:t>ums.</w:t>
            </w:r>
          </w:p>
        </w:tc>
      </w:tr>
      <w:tr w:rsidR="00E848CE" w:rsidRPr="00051D5F" w:rsidTr="00E848CE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816B4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4E153E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„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Canon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LBP6300DN” P</w:t>
            </w:r>
            <w:r w:rsidRPr="000650A8">
              <w:rPr>
                <w:bCs/>
                <w:sz w:val="22"/>
                <w:szCs w:val="22"/>
                <w:lang w:val="lv-LV"/>
              </w:rPr>
              <w:t>alielinātas ietilpības</w:t>
            </w:r>
            <w:r>
              <w:rPr>
                <w:bCs/>
                <w:sz w:val="22"/>
                <w:szCs w:val="22"/>
                <w:lang w:val="lv-LV"/>
              </w:rPr>
              <w:t xml:space="preserve"> a</w:t>
            </w:r>
            <w:r w:rsidRPr="000650A8">
              <w:rPr>
                <w:bCs/>
                <w:sz w:val="22"/>
                <w:szCs w:val="22"/>
                <w:lang w:val="lv-LV"/>
              </w:rPr>
              <w:t>naloga</w:t>
            </w:r>
            <w:r>
              <w:rPr>
                <w:bCs/>
                <w:sz w:val="22"/>
                <w:szCs w:val="22"/>
                <w:lang w:val="lv-LV"/>
              </w:rPr>
              <w:t xml:space="preserve"> tonera kasete</w:t>
            </w:r>
          </w:p>
          <w:p w:rsidR="00E848CE" w:rsidRDefault="00E848CE" w:rsidP="004E153E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(</w:t>
            </w:r>
            <w:r w:rsidRPr="004E153E">
              <w:rPr>
                <w:bCs/>
                <w:sz w:val="22"/>
                <w:szCs w:val="22"/>
                <w:lang w:val="lv-LV"/>
              </w:rPr>
              <w:t>Oriģināl</w:t>
            </w:r>
            <w:r>
              <w:rPr>
                <w:bCs/>
                <w:sz w:val="22"/>
                <w:szCs w:val="22"/>
                <w:lang w:val="lv-LV"/>
              </w:rPr>
              <w:t>ās preces ražotāja indekss: 719H)</w:t>
            </w:r>
          </w:p>
          <w:p w:rsidR="00E848CE" w:rsidRDefault="00E848CE" w:rsidP="00584BC6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4E153E">
              <w:rPr>
                <w:bCs/>
                <w:sz w:val="22"/>
                <w:szCs w:val="22"/>
                <w:lang w:val="lv-LV"/>
              </w:rPr>
              <w:t>Resurss saskaņā ar ISO/IEC 19752 (melnajiem toneriem)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0650A8">
              <w:rPr>
                <w:b/>
                <w:bCs/>
                <w:sz w:val="22"/>
                <w:szCs w:val="22"/>
                <w:lang w:val="lv-LV"/>
              </w:rPr>
              <w:t>10000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lpp.;</w:t>
            </w:r>
          </w:p>
          <w:p w:rsidR="00E848C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M</w:t>
            </w:r>
            <w:r w:rsidRPr="004E153E">
              <w:rPr>
                <w:bCs/>
                <w:sz w:val="22"/>
                <w:szCs w:val="22"/>
                <w:lang w:val="lv-LV"/>
              </w:rPr>
              <w:t>ikroshēmu, kas paziņo par tonera daudzumu kasetnē, vai par tonera izbeigšanos jābūt ievietotai tam paredzētā vietā un pareizi jāpilda tai paredzētās funkcijas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E848CE" w:rsidRPr="000650A8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</w:t>
            </w:r>
            <w:r w:rsidRPr="000650A8">
              <w:rPr>
                <w:bCs/>
                <w:sz w:val="22"/>
                <w:szCs w:val="22"/>
                <w:lang w:val="lv-LV"/>
              </w:rPr>
              <w:t>epakota analogās preces ražotāja oriģināliepakojumā, uz kura netiek izmantots oriģinālās preces ražotāja logotips, bet gan tiek norādīts analogās preces ražotāja nosaukums.</w:t>
            </w:r>
          </w:p>
        </w:tc>
      </w:tr>
      <w:tr w:rsidR="00E848CE" w:rsidRPr="00051D5F" w:rsidTr="00E848CE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816B4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4E153E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  <w:p w:rsidR="00E848CE" w:rsidRDefault="00E848CE" w:rsidP="004E153E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E848CE">
              <w:rPr>
                <w:bCs/>
                <w:sz w:val="22"/>
                <w:szCs w:val="22"/>
                <w:lang w:val="lv-LV"/>
              </w:rPr>
              <w:t xml:space="preserve">HP LASERJET PRO M1212NF </w:t>
            </w:r>
            <w:r w:rsidRPr="000650A8">
              <w:rPr>
                <w:bCs/>
                <w:sz w:val="22"/>
                <w:szCs w:val="22"/>
                <w:lang w:val="lv-LV"/>
              </w:rPr>
              <w:t xml:space="preserve">Analoga </w:t>
            </w:r>
            <w:r>
              <w:rPr>
                <w:bCs/>
                <w:sz w:val="22"/>
                <w:szCs w:val="22"/>
                <w:lang w:val="lv-LV"/>
              </w:rPr>
              <w:t xml:space="preserve">tonera </w:t>
            </w:r>
            <w:r w:rsidRPr="000650A8">
              <w:rPr>
                <w:bCs/>
                <w:sz w:val="22"/>
                <w:szCs w:val="22"/>
                <w:lang w:val="lv-LV"/>
              </w:rPr>
              <w:t>kasete 85A (</w:t>
            </w:r>
            <w:r w:rsidRPr="004E153E">
              <w:rPr>
                <w:bCs/>
                <w:sz w:val="22"/>
                <w:szCs w:val="22"/>
                <w:lang w:val="lv-LV"/>
              </w:rPr>
              <w:t>Oriģināl</w:t>
            </w:r>
            <w:r w:rsidR="00F703BB">
              <w:rPr>
                <w:bCs/>
                <w:sz w:val="22"/>
                <w:szCs w:val="22"/>
                <w:lang w:val="lv-LV"/>
              </w:rPr>
              <w:t xml:space="preserve">ās preces ražotāja indekss: </w:t>
            </w:r>
            <w:r w:rsidRPr="000650A8">
              <w:rPr>
                <w:bCs/>
                <w:sz w:val="22"/>
                <w:szCs w:val="22"/>
                <w:lang w:val="lv-LV"/>
              </w:rPr>
              <w:t>CE285A)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4E153E">
              <w:rPr>
                <w:bCs/>
                <w:sz w:val="22"/>
                <w:szCs w:val="22"/>
                <w:lang w:val="lv-LV"/>
              </w:rPr>
              <w:t>Resurss saskaņā ar ISO/IEC 19752 (melnajiem toneriem)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E848CE">
              <w:rPr>
                <w:b/>
                <w:bCs/>
                <w:sz w:val="22"/>
                <w:szCs w:val="22"/>
                <w:lang w:val="lv-LV"/>
              </w:rPr>
              <w:t>1600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lpp.;</w:t>
            </w:r>
          </w:p>
          <w:p w:rsidR="00E848C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M</w:t>
            </w:r>
            <w:r w:rsidRPr="004E153E">
              <w:rPr>
                <w:bCs/>
                <w:sz w:val="22"/>
                <w:szCs w:val="22"/>
                <w:lang w:val="lv-LV"/>
              </w:rPr>
              <w:t>ikroshēmu, kas paziņo par tonera daudzumu kasetnē, vai par tonera izbeigšanos jābūt ievietotai tam paredzētā vietā un pareizi jāpilda tai paredzētās funkcijas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</w:t>
            </w:r>
            <w:r w:rsidRPr="000650A8">
              <w:rPr>
                <w:bCs/>
                <w:sz w:val="22"/>
                <w:szCs w:val="22"/>
                <w:lang w:val="lv-LV"/>
              </w:rPr>
              <w:t>epakota analogās preces ražotāja oriģināliepakojumā, uz kura netiek izmantots oriģinālās preces ražotāja logotips, bet gan tiek norādīts analogās preces ražotāja nosaukums.</w:t>
            </w:r>
          </w:p>
        </w:tc>
      </w:tr>
      <w:tr w:rsidR="00E848CE" w:rsidRPr="00051D5F" w:rsidTr="00E848CE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816B4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E848CE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E848CE">
              <w:rPr>
                <w:bCs/>
                <w:sz w:val="22"/>
                <w:szCs w:val="22"/>
                <w:lang w:val="lv-LV"/>
              </w:rPr>
              <w:t xml:space="preserve">HP </w:t>
            </w:r>
            <w:proofErr w:type="spellStart"/>
            <w:r w:rsidRPr="00E848CE">
              <w:rPr>
                <w:bCs/>
                <w:sz w:val="22"/>
                <w:szCs w:val="22"/>
                <w:lang w:val="lv-LV"/>
              </w:rPr>
              <w:t>Color</w:t>
            </w:r>
            <w:proofErr w:type="spellEnd"/>
            <w:r w:rsidRPr="00E848CE"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848CE">
              <w:rPr>
                <w:bCs/>
                <w:sz w:val="22"/>
                <w:szCs w:val="22"/>
                <w:lang w:val="lv-LV"/>
              </w:rPr>
              <w:t>LaserJet</w:t>
            </w:r>
            <w:proofErr w:type="spellEnd"/>
            <w:r w:rsidRPr="00E848CE"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848CE">
              <w:rPr>
                <w:bCs/>
                <w:sz w:val="22"/>
                <w:szCs w:val="22"/>
                <w:lang w:val="lv-LV"/>
              </w:rPr>
              <w:t>Pro</w:t>
            </w:r>
            <w:proofErr w:type="spellEnd"/>
            <w:r w:rsidRPr="00E848CE">
              <w:rPr>
                <w:bCs/>
                <w:sz w:val="22"/>
                <w:szCs w:val="22"/>
                <w:lang w:val="lv-LV"/>
              </w:rPr>
              <w:t xml:space="preserve"> MFP M176n</w:t>
            </w:r>
            <w:r w:rsidR="001F69F2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1F69F2" w:rsidRPr="000650A8">
              <w:rPr>
                <w:bCs/>
                <w:sz w:val="22"/>
                <w:szCs w:val="22"/>
                <w:lang w:val="lv-LV"/>
              </w:rPr>
              <w:t>Analoga</w:t>
            </w:r>
            <w:r w:rsidR="001F69F2">
              <w:rPr>
                <w:bCs/>
                <w:sz w:val="22"/>
                <w:szCs w:val="22"/>
                <w:lang w:val="lv-LV"/>
              </w:rPr>
              <w:t xml:space="preserve"> tonera kasete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0650A8">
              <w:rPr>
                <w:bCs/>
                <w:sz w:val="22"/>
                <w:szCs w:val="22"/>
                <w:lang w:val="lv-LV"/>
              </w:rPr>
              <w:t>(</w:t>
            </w:r>
            <w:r w:rsidRPr="004E153E">
              <w:rPr>
                <w:bCs/>
                <w:sz w:val="22"/>
                <w:szCs w:val="22"/>
                <w:lang w:val="lv-LV"/>
              </w:rPr>
              <w:t>Oriģināl</w:t>
            </w:r>
            <w:r>
              <w:rPr>
                <w:bCs/>
                <w:sz w:val="22"/>
                <w:szCs w:val="22"/>
                <w:lang w:val="lv-LV"/>
              </w:rPr>
              <w:t>ās preces ražotāja indekss: CF350A</w:t>
            </w:r>
            <w:r w:rsidRPr="000650A8">
              <w:rPr>
                <w:bCs/>
                <w:sz w:val="22"/>
                <w:szCs w:val="22"/>
                <w:lang w:val="lv-LV"/>
              </w:rPr>
              <w:t>)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4E153E">
              <w:rPr>
                <w:bCs/>
                <w:sz w:val="22"/>
                <w:szCs w:val="22"/>
                <w:lang w:val="lv-LV"/>
              </w:rPr>
              <w:t>Resurss saskaņā ar ISO/IEC 19752 (melnajiem toneriem)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lv-LV"/>
              </w:rPr>
              <w:t>13</w:t>
            </w:r>
            <w:r w:rsidRPr="00E848CE">
              <w:rPr>
                <w:b/>
                <w:bCs/>
                <w:sz w:val="22"/>
                <w:szCs w:val="22"/>
                <w:lang w:val="lv-LV"/>
              </w:rPr>
              <w:t>00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lpp.;</w:t>
            </w:r>
          </w:p>
          <w:p w:rsidR="00E848C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M</w:t>
            </w:r>
            <w:r w:rsidRPr="004E153E">
              <w:rPr>
                <w:bCs/>
                <w:sz w:val="22"/>
                <w:szCs w:val="22"/>
                <w:lang w:val="lv-LV"/>
              </w:rPr>
              <w:t>ikroshēmu, kas paziņo par tonera daudzumu kasetnē, vai par tonera izbeigšanos jābūt ievietotai tam paredzētā vietā un pareizi jāpilda tai paredzētās funkcijas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</w:t>
            </w:r>
            <w:r w:rsidRPr="000650A8">
              <w:rPr>
                <w:bCs/>
                <w:sz w:val="22"/>
                <w:szCs w:val="22"/>
                <w:lang w:val="lv-LV"/>
              </w:rPr>
              <w:t>epakota analogās preces ražotāja oriģināliepakojumā, uz kura netiek izmantots oriģinālās preces ražotāja logotips, bet gan tiek norādīts analogās preces ražotāja nosaukums.</w:t>
            </w:r>
          </w:p>
        </w:tc>
      </w:tr>
    </w:tbl>
    <w:p w:rsidR="002A5D5A" w:rsidRDefault="00E848CE" w:rsidP="002A5D5A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br/>
      </w:r>
    </w:p>
    <w:p w:rsidR="002A5D5A" w:rsidRPr="00616AFD" w:rsidRDefault="002A5D5A" w:rsidP="002A5D5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2A5D5A" w:rsidRPr="00616AFD" w:rsidRDefault="002A5D5A" w:rsidP="002A5D5A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Datoru tīklu administrators </w:t>
      </w:r>
      <w:proofErr w:type="spellStart"/>
      <w:r>
        <w:rPr>
          <w:sz w:val="22"/>
          <w:szCs w:val="22"/>
          <w:lang w:val="lv-LV"/>
        </w:rPr>
        <w:t>K.Rasis</w:t>
      </w:r>
      <w:proofErr w:type="spellEnd"/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2A5D5A" w:rsidRPr="00616AFD" w:rsidRDefault="002A5D5A" w:rsidP="002A5D5A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2A5D5A" w:rsidRDefault="002A5D5A" w:rsidP="002A5D5A">
      <w:pPr>
        <w:tabs>
          <w:tab w:val="left" w:pos="360"/>
        </w:tabs>
        <w:jc w:val="both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>p</w:t>
      </w:r>
      <w:r w:rsidR="00D7536C">
        <w:rPr>
          <w:rFonts w:eastAsia="Calibri"/>
          <w:sz w:val="22"/>
          <w:lang w:val="lv-LV" w:eastAsia="lv-LV"/>
        </w:rPr>
        <w:t xml:space="preserve">iedāvā nodrošināt cenu </w:t>
      </w:r>
      <w:proofErr w:type="spellStart"/>
      <w:r w:rsidR="00D7536C">
        <w:rPr>
          <w:rFonts w:eastAsia="Calibri"/>
          <w:sz w:val="22"/>
          <w:lang w:val="lv-LV" w:eastAsia="lv-LV"/>
        </w:rPr>
        <w:t>aptaujas</w:t>
      </w:r>
      <w:r>
        <w:rPr>
          <w:rFonts w:eastAsia="Calibri"/>
          <w:sz w:val="22"/>
          <w:lang w:val="lv-LV" w:eastAsia="lv-LV"/>
        </w:rPr>
        <w:t>“</w:t>
      </w:r>
      <w:r w:rsidR="000650A8" w:rsidRPr="00051D5F">
        <w:rPr>
          <w:color w:val="000000"/>
          <w:sz w:val="22"/>
          <w:szCs w:val="22"/>
          <w:lang w:val="lv-LV"/>
        </w:rPr>
        <w:t>CANON</w:t>
      </w:r>
      <w:proofErr w:type="spellEnd"/>
      <w:r w:rsidR="000650A8" w:rsidRPr="00051D5F">
        <w:rPr>
          <w:color w:val="000000"/>
          <w:sz w:val="22"/>
          <w:szCs w:val="22"/>
          <w:lang w:val="lv-LV"/>
        </w:rPr>
        <w:t xml:space="preserve"> un HP analogie </w:t>
      </w:r>
      <w:proofErr w:type="spellStart"/>
      <w:r w:rsidR="000650A8" w:rsidRPr="00051D5F">
        <w:rPr>
          <w:color w:val="000000"/>
          <w:sz w:val="22"/>
          <w:szCs w:val="22"/>
          <w:lang w:val="lv-LV"/>
        </w:rPr>
        <w:t>lāzerdrukas</w:t>
      </w:r>
      <w:proofErr w:type="spellEnd"/>
      <w:r w:rsidR="000650A8" w:rsidRPr="00051D5F">
        <w:rPr>
          <w:color w:val="000000"/>
          <w:sz w:val="22"/>
          <w:szCs w:val="22"/>
          <w:lang w:val="lv-LV"/>
        </w:rPr>
        <w:t xml:space="preserve"> toneri</w:t>
      </w:r>
      <w:r>
        <w:rPr>
          <w:color w:val="000000"/>
          <w:sz w:val="22"/>
          <w:szCs w:val="22"/>
          <w:lang w:val="lv-LV"/>
        </w:rPr>
        <w:t xml:space="preserve">” </w:t>
      </w:r>
      <w:r w:rsidRPr="00616AFD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FC4A3A" w:rsidRPr="00835593" w:rsidRDefault="00FC4A3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</w:p>
    <w:tbl>
      <w:tblPr>
        <w:tblW w:w="494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17"/>
        <w:gridCol w:w="6236"/>
      </w:tblGrid>
      <w:tr w:rsidR="00E848CE" w:rsidRPr="00616AFD" w:rsidTr="007532A6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CE" w:rsidRPr="00616AFD" w:rsidRDefault="00E848CE" w:rsidP="007532A6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E848CE" w:rsidRPr="00616AFD" w:rsidRDefault="00E848CE" w:rsidP="007532A6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CE" w:rsidRPr="00616AFD" w:rsidRDefault="00EC5FAA" w:rsidP="007532A6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Tonera kasetes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E" w:rsidRDefault="00E848CE" w:rsidP="007532A6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Specifikācija</w:t>
            </w:r>
          </w:p>
        </w:tc>
      </w:tr>
      <w:tr w:rsidR="00E848CE" w:rsidRPr="00051D5F" w:rsidTr="007532A6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Pr="00616AFD" w:rsidRDefault="00E848CE" w:rsidP="007532A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FA72B4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„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Canon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LBP6300DN” </w:t>
            </w:r>
            <w:r w:rsidRPr="000650A8">
              <w:rPr>
                <w:bCs/>
                <w:sz w:val="22"/>
                <w:szCs w:val="22"/>
                <w:lang w:val="lv-LV"/>
              </w:rPr>
              <w:t>Analoga</w:t>
            </w:r>
            <w:r>
              <w:rPr>
                <w:bCs/>
                <w:sz w:val="22"/>
                <w:szCs w:val="22"/>
                <w:lang w:val="lv-LV"/>
              </w:rPr>
              <w:t xml:space="preserve"> tonera kasete</w:t>
            </w:r>
          </w:p>
          <w:p w:rsidR="00E848CE" w:rsidRDefault="00E848CE" w:rsidP="00FA72B4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(</w:t>
            </w:r>
            <w:r w:rsidRPr="004E153E">
              <w:rPr>
                <w:bCs/>
                <w:sz w:val="22"/>
                <w:szCs w:val="22"/>
                <w:lang w:val="lv-LV"/>
              </w:rPr>
              <w:t>Oriģināl</w:t>
            </w:r>
            <w:r>
              <w:rPr>
                <w:bCs/>
                <w:sz w:val="22"/>
                <w:szCs w:val="22"/>
                <w:lang w:val="lv-LV"/>
              </w:rPr>
              <w:t>ās preces ražotāja indekss: 719)</w:t>
            </w:r>
          </w:p>
          <w:p w:rsidR="00E848CE" w:rsidRPr="000A5000" w:rsidRDefault="00E848CE" w:rsidP="00FA72B4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4E153E">
              <w:rPr>
                <w:bCs/>
                <w:sz w:val="22"/>
                <w:szCs w:val="22"/>
                <w:lang w:val="lv-LV"/>
              </w:rPr>
              <w:t>Resurss saskaņā ar ISO/IEC 19752 (melnajiem toneriem)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4E153E">
              <w:rPr>
                <w:b/>
                <w:bCs/>
                <w:sz w:val="22"/>
                <w:szCs w:val="22"/>
                <w:lang w:val="lv-LV"/>
              </w:rPr>
              <w:t>2100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lpp.;</w:t>
            </w:r>
          </w:p>
          <w:p w:rsidR="00E848C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M</w:t>
            </w:r>
            <w:r w:rsidRPr="004E153E">
              <w:rPr>
                <w:bCs/>
                <w:sz w:val="22"/>
                <w:szCs w:val="22"/>
                <w:lang w:val="lv-LV"/>
              </w:rPr>
              <w:t>ikroshēmu, kas paziņo par tonera daudzumu kasetnē, vai par tonera izbeigšanos jābūt ievietotai tam paredzētā vietā un pareizi jāpilda tai paredzētās funkcijas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</w:t>
            </w:r>
            <w:r w:rsidRPr="004E153E">
              <w:rPr>
                <w:bCs/>
                <w:sz w:val="22"/>
                <w:szCs w:val="22"/>
                <w:lang w:val="lv-LV"/>
              </w:rPr>
              <w:t>epakota analogās preces ražotāja oriģināliepakojumā, uz kura netiek i</w:t>
            </w:r>
            <w:r>
              <w:rPr>
                <w:bCs/>
                <w:sz w:val="22"/>
                <w:szCs w:val="22"/>
                <w:lang w:val="lv-LV"/>
              </w:rPr>
              <w:t xml:space="preserve">zmantots oriģinālās preces ražotāja </w:t>
            </w:r>
            <w:r w:rsidRPr="004E153E">
              <w:rPr>
                <w:bCs/>
                <w:sz w:val="22"/>
                <w:szCs w:val="22"/>
                <w:lang w:val="lv-LV"/>
              </w:rPr>
              <w:t>logotips, bet gan ti</w:t>
            </w:r>
            <w:r>
              <w:rPr>
                <w:bCs/>
                <w:sz w:val="22"/>
                <w:szCs w:val="22"/>
                <w:lang w:val="lv-LV"/>
              </w:rPr>
              <w:t xml:space="preserve">ek norādīts analogās preces ražotāja </w:t>
            </w:r>
            <w:r w:rsidRPr="004E153E">
              <w:rPr>
                <w:bCs/>
                <w:sz w:val="22"/>
                <w:szCs w:val="22"/>
                <w:lang w:val="lv-LV"/>
              </w:rPr>
              <w:t>nosauk</w:t>
            </w:r>
            <w:r>
              <w:rPr>
                <w:bCs/>
                <w:sz w:val="22"/>
                <w:szCs w:val="22"/>
                <w:lang w:val="lv-LV"/>
              </w:rPr>
              <w:t>ums.</w:t>
            </w:r>
          </w:p>
        </w:tc>
      </w:tr>
      <w:tr w:rsidR="00E848CE" w:rsidRPr="00051D5F" w:rsidTr="007532A6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7532A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FA72B4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„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Canon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LBP6300DN” P</w:t>
            </w:r>
            <w:r w:rsidRPr="000650A8">
              <w:rPr>
                <w:bCs/>
                <w:sz w:val="22"/>
                <w:szCs w:val="22"/>
                <w:lang w:val="lv-LV"/>
              </w:rPr>
              <w:t>alielinātas ietilpības</w:t>
            </w:r>
            <w:r>
              <w:rPr>
                <w:bCs/>
                <w:sz w:val="22"/>
                <w:szCs w:val="22"/>
                <w:lang w:val="lv-LV"/>
              </w:rPr>
              <w:t xml:space="preserve"> a</w:t>
            </w:r>
            <w:r w:rsidRPr="000650A8">
              <w:rPr>
                <w:bCs/>
                <w:sz w:val="22"/>
                <w:szCs w:val="22"/>
                <w:lang w:val="lv-LV"/>
              </w:rPr>
              <w:t>naloga</w:t>
            </w:r>
            <w:r>
              <w:rPr>
                <w:bCs/>
                <w:sz w:val="22"/>
                <w:szCs w:val="22"/>
                <w:lang w:val="lv-LV"/>
              </w:rPr>
              <w:t xml:space="preserve"> tonera kasete</w:t>
            </w:r>
          </w:p>
          <w:p w:rsidR="00E848CE" w:rsidRDefault="00E848CE" w:rsidP="00FA72B4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(</w:t>
            </w:r>
            <w:r w:rsidRPr="004E153E">
              <w:rPr>
                <w:bCs/>
                <w:sz w:val="22"/>
                <w:szCs w:val="22"/>
                <w:lang w:val="lv-LV"/>
              </w:rPr>
              <w:t>Oriģināl</w:t>
            </w:r>
            <w:r>
              <w:rPr>
                <w:bCs/>
                <w:sz w:val="22"/>
                <w:szCs w:val="22"/>
                <w:lang w:val="lv-LV"/>
              </w:rPr>
              <w:t>ās preces ražotāja indekss: 719H)</w:t>
            </w:r>
          </w:p>
          <w:p w:rsidR="00E848CE" w:rsidRDefault="00E848CE" w:rsidP="00FA72B4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4E153E">
              <w:rPr>
                <w:bCs/>
                <w:sz w:val="22"/>
                <w:szCs w:val="22"/>
                <w:lang w:val="lv-LV"/>
              </w:rPr>
              <w:t>Resurss saskaņā ar ISO/IEC 19752 (melnajiem toneriem)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0650A8">
              <w:rPr>
                <w:b/>
                <w:bCs/>
                <w:sz w:val="22"/>
                <w:szCs w:val="22"/>
                <w:lang w:val="lv-LV"/>
              </w:rPr>
              <w:t>10000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lpp.;</w:t>
            </w:r>
          </w:p>
          <w:p w:rsidR="00E848C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M</w:t>
            </w:r>
            <w:r w:rsidRPr="004E153E">
              <w:rPr>
                <w:bCs/>
                <w:sz w:val="22"/>
                <w:szCs w:val="22"/>
                <w:lang w:val="lv-LV"/>
              </w:rPr>
              <w:t>ikroshēmu, kas paziņo par tonera daudzumu kasetnē, vai par tonera izbeigšanos jābūt ievietotai tam paredzētā vietā un pareizi jāpilda tai paredzētās funkcijas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E848CE" w:rsidRPr="000650A8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</w:t>
            </w:r>
            <w:r w:rsidRPr="000650A8">
              <w:rPr>
                <w:bCs/>
                <w:sz w:val="22"/>
                <w:szCs w:val="22"/>
                <w:lang w:val="lv-LV"/>
              </w:rPr>
              <w:t>epakota analogās preces ražotāja oriģināliepakojumā, uz kura netiek izmantots oriģinālās preces ražotāja logotips, bet gan tiek norādīts analogās preces ražotāja nosaukums.</w:t>
            </w:r>
          </w:p>
        </w:tc>
      </w:tr>
      <w:tr w:rsidR="00E848CE" w:rsidRPr="00051D5F" w:rsidTr="007532A6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7532A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FA72B4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  <w:p w:rsidR="00E848CE" w:rsidRDefault="00E848CE" w:rsidP="00FA72B4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E848CE">
              <w:rPr>
                <w:bCs/>
                <w:sz w:val="22"/>
                <w:szCs w:val="22"/>
                <w:lang w:val="lv-LV"/>
              </w:rPr>
              <w:t xml:space="preserve">HP LASERJET PRO M1212NF </w:t>
            </w:r>
            <w:r w:rsidRPr="000650A8">
              <w:rPr>
                <w:bCs/>
                <w:sz w:val="22"/>
                <w:szCs w:val="22"/>
                <w:lang w:val="lv-LV"/>
              </w:rPr>
              <w:t xml:space="preserve">Analoga </w:t>
            </w:r>
            <w:r>
              <w:rPr>
                <w:bCs/>
                <w:sz w:val="22"/>
                <w:szCs w:val="22"/>
                <w:lang w:val="lv-LV"/>
              </w:rPr>
              <w:t xml:space="preserve">tonera </w:t>
            </w:r>
            <w:r w:rsidRPr="000650A8">
              <w:rPr>
                <w:bCs/>
                <w:sz w:val="22"/>
                <w:szCs w:val="22"/>
                <w:lang w:val="lv-LV"/>
              </w:rPr>
              <w:t>kasete 85A (</w:t>
            </w:r>
            <w:r w:rsidRPr="004E153E">
              <w:rPr>
                <w:bCs/>
                <w:sz w:val="22"/>
                <w:szCs w:val="22"/>
                <w:lang w:val="lv-LV"/>
              </w:rPr>
              <w:t>Oriģināl</w:t>
            </w:r>
            <w:r>
              <w:rPr>
                <w:bCs/>
                <w:sz w:val="22"/>
                <w:szCs w:val="22"/>
                <w:lang w:val="lv-LV"/>
              </w:rPr>
              <w:t xml:space="preserve">ās preces ražotāja indekss: </w:t>
            </w:r>
            <w:r w:rsidRPr="000650A8">
              <w:rPr>
                <w:bCs/>
                <w:sz w:val="22"/>
                <w:szCs w:val="22"/>
                <w:lang w:val="lv-LV"/>
              </w:rPr>
              <w:t>CE285A)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4E153E">
              <w:rPr>
                <w:bCs/>
                <w:sz w:val="22"/>
                <w:szCs w:val="22"/>
                <w:lang w:val="lv-LV"/>
              </w:rPr>
              <w:t>Resurss saskaņā ar ISO/IEC 19752 (melnajiem toneriem)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E848CE">
              <w:rPr>
                <w:b/>
                <w:bCs/>
                <w:sz w:val="22"/>
                <w:szCs w:val="22"/>
                <w:lang w:val="lv-LV"/>
              </w:rPr>
              <w:t>1600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lpp.;</w:t>
            </w:r>
          </w:p>
          <w:p w:rsidR="00E848C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M</w:t>
            </w:r>
            <w:r w:rsidRPr="004E153E">
              <w:rPr>
                <w:bCs/>
                <w:sz w:val="22"/>
                <w:szCs w:val="22"/>
                <w:lang w:val="lv-LV"/>
              </w:rPr>
              <w:t>ikroshēmu, kas paziņo par tonera daudzumu kasetnē, vai par tonera izbeigšanos jābūt ievietotai tam paredzētā vietā un pareizi jāpilda tai paredzētās funkcijas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</w:t>
            </w:r>
            <w:r w:rsidRPr="000650A8">
              <w:rPr>
                <w:bCs/>
                <w:sz w:val="22"/>
                <w:szCs w:val="22"/>
                <w:lang w:val="lv-LV"/>
              </w:rPr>
              <w:t>epakota analogās preces ražotāja oriģināliepakojumā, uz kura netiek izmantots oriģinālās preces ražotāja logotips, bet gan tiek norādīts analogās preces ražotāja nosaukums.</w:t>
            </w:r>
          </w:p>
        </w:tc>
      </w:tr>
      <w:tr w:rsidR="00E848CE" w:rsidRPr="00051D5F" w:rsidTr="007532A6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7532A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E" w:rsidRDefault="00E848CE" w:rsidP="00FA72B4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E848CE">
              <w:rPr>
                <w:bCs/>
                <w:sz w:val="22"/>
                <w:szCs w:val="22"/>
                <w:lang w:val="lv-LV"/>
              </w:rPr>
              <w:t xml:space="preserve">HP </w:t>
            </w:r>
            <w:proofErr w:type="spellStart"/>
            <w:r w:rsidRPr="00E848CE">
              <w:rPr>
                <w:bCs/>
                <w:sz w:val="22"/>
                <w:szCs w:val="22"/>
                <w:lang w:val="lv-LV"/>
              </w:rPr>
              <w:t>Color</w:t>
            </w:r>
            <w:proofErr w:type="spellEnd"/>
            <w:r w:rsidRPr="00E848CE"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848CE">
              <w:rPr>
                <w:bCs/>
                <w:sz w:val="22"/>
                <w:szCs w:val="22"/>
                <w:lang w:val="lv-LV"/>
              </w:rPr>
              <w:t>LaserJet</w:t>
            </w:r>
            <w:proofErr w:type="spellEnd"/>
            <w:r w:rsidRPr="00E848CE"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848CE">
              <w:rPr>
                <w:bCs/>
                <w:sz w:val="22"/>
                <w:szCs w:val="22"/>
                <w:lang w:val="lv-LV"/>
              </w:rPr>
              <w:t>Pro</w:t>
            </w:r>
            <w:proofErr w:type="spellEnd"/>
            <w:proofErr w:type="gramStart"/>
            <w:r w:rsidR="00E54868"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E848CE"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gramEnd"/>
            <w:r w:rsidRPr="00E848CE">
              <w:rPr>
                <w:bCs/>
                <w:sz w:val="22"/>
                <w:szCs w:val="22"/>
                <w:lang w:val="lv-LV"/>
              </w:rPr>
              <w:t>MFP M176n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="00DA2931" w:rsidRPr="000650A8">
              <w:rPr>
                <w:bCs/>
                <w:sz w:val="22"/>
                <w:szCs w:val="22"/>
                <w:lang w:val="lv-LV"/>
              </w:rPr>
              <w:t>Analoga</w:t>
            </w:r>
            <w:r w:rsidR="00DA2931">
              <w:rPr>
                <w:bCs/>
                <w:sz w:val="22"/>
                <w:szCs w:val="22"/>
                <w:lang w:val="lv-LV"/>
              </w:rPr>
              <w:t xml:space="preserve"> tonera kasete</w:t>
            </w:r>
            <w:r w:rsidR="00DA2931" w:rsidRPr="000650A8"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0650A8">
              <w:rPr>
                <w:bCs/>
                <w:sz w:val="22"/>
                <w:szCs w:val="22"/>
                <w:lang w:val="lv-LV"/>
              </w:rPr>
              <w:t>(</w:t>
            </w:r>
            <w:r w:rsidRPr="004E153E">
              <w:rPr>
                <w:bCs/>
                <w:sz w:val="22"/>
                <w:szCs w:val="22"/>
                <w:lang w:val="lv-LV"/>
              </w:rPr>
              <w:t>Oriģināl</w:t>
            </w:r>
            <w:r>
              <w:rPr>
                <w:bCs/>
                <w:sz w:val="22"/>
                <w:szCs w:val="22"/>
                <w:lang w:val="lv-LV"/>
              </w:rPr>
              <w:t>ās preces ražotāja indekss: CF350A</w:t>
            </w:r>
            <w:r w:rsidRPr="000650A8">
              <w:rPr>
                <w:bCs/>
                <w:sz w:val="22"/>
                <w:szCs w:val="22"/>
                <w:lang w:val="lv-LV"/>
              </w:rPr>
              <w:t>)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4E153E">
              <w:rPr>
                <w:bCs/>
                <w:sz w:val="22"/>
                <w:szCs w:val="22"/>
                <w:lang w:val="lv-LV"/>
              </w:rPr>
              <w:t>Resurss saskaņā ar ISO/IEC 19752 (melnajiem toneriem)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lv-LV"/>
              </w:rPr>
              <w:t>13</w:t>
            </w:r>
            <w:r w:rsidRPr="00E848CE">
              <w:rPr>
                <w:b/>
                <w:bCs/>
                <w:sz w:val="22"/>
                <w:szCs w:val="22"/>
                <w:lang w:val="lv-LV"/>
              </w:rPr>
              <w:t>00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lpp.;</w:t>
            </w:r>
          </w:p>
          <w:p w:rsidR="00E848C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M</w:t>
            </w:r>
            <w:r w:rsidRPr="004E153E">
              <w:rPr>
                <w:bCs/>
                <w:sz w:val="22"/>
                <w:szCs w:val="22"/>
                <w:lang w:val="lv-LV"/>
              </w:rPr>
              <w:t>ikroshēmu, kas paziņo par tonera daudzumu kasetnē, vai par tonera izbeigšanos jābūt ievietotai tam paredzētā vietā un pareizi jāpilda tai paredzētās funkcijas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E848CE" w:rsidRPr="004E153E" w:rsidRDefault="00E848CE" w:rsidP="00FA72B4">
            <w:pPr>
              <w:pStyle w:val="ListParagraph"/>
              <w:keepNext/>
              <w:numPr>
                <w:ilvl w:val="0"/>
                <w:numId w:val="12"/>
              </w:numPr>
              <w:overflowPunct w:val="0"/>
              <w:autoSpaceDE w:val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</w:t>
            </w:r>
            <w:r w:rsidRPr="000650A8">
              <w:rPr>
                <w:bCs/>
                <w:sz w:val="22"/>
                <w:szCs w:val="22"/>
                <w:lang w:val="lv-LV"/>
              </w:rPr>
              <w:t>epakota analogās preces ražotāja oriģināliepakojumā, uz kura netiek izmantots oriģinālās preces ražotāja logotips, bet gan tiek norādīts analogās preces ražotāja nosaukums.</w:t>
            </w:r>
          </w:p>
        </w:tc>
      </w:tr>
    </w:tbl>
    <w:p w:rsidR="002A5D5A" w:rsidRDefault="002A5D5A" w:rsidP="002A5D5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p w:rsidR="002A5D5A" w:rsidRDefault="002A5D5A" w:rsidP="002A5D5A">
      <w:pPr>
        <w:jc w:val="both"/>
        <w:rPr>
          <w:b/>
          <w:sz w:val="22"/>
          <w:lang w:val="lv-LV"/>
        </w:rPr>
      </w:pPr>
    </w:p>
    <w:p w:rsidR="002A5D5A" w:rsidRPr="00616AFD" w:rsidRDefault="002A5D5A" w:rsidP="002A5D5A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>Kopējā cena bez PVN</w:t>
      </w:r>
      <w:r>
        <w:rPr>
          <w:b/>
          <w:sz w:val="22"/>
          <w:lang w:val="lv-LV"/>
        </w:rPr>
        <w:t xml:space="preserve"> par </w:t>
      </w:r>
      <w:r w:rsidR="00D7536C">
        <w:rPr>
          <w:b/>
          <w:sz w:val="22"/>
          <w:lang w:val="lv-LV"/>
        </w:rPr>
        <w:t>pakalpojumu</w:t>
      </w:r>
      <w:r w:rsidRPr="00616AFD">
        <w:rPr>
          <w:b/>
          <w:sz w:val="22"/>
          <w:lang w:val="lv-LV"/>
        </w:rPr>
        <w:t>:</w:t>
      </w:r>
      <w:proofErr w:type="gramStart"/>
      <w:r w:rsidRPr="00616AFD">
        <w:rPr>
          <w:b/>
          <w:sz w:val="22"/>
          <w:lang w:val="lv-LV"/>
        </w:rPr>
        <w:t xml:space="preserve">            </w:t>
      </w:r>
      <w:proofErr w:type="spellStart"/>
      <w:proofErr w:type="gramEnd"/>
      <w:r>
        <w:rPr>
          <w:b/>
          <w:sz w:val="22"/>
          <w:lang w:val="lv-LV"/>
        </w:rPr>
        <w:t>Euro</w:t>
      </w:r>
      <w:proofErr w:type="spellEnd"/>
    </w:p>
    <w:p w:rsidR="002A5D5A" w:rsidRPr="00616AFD" w:rsidRDefault="002A5D5A" w:rsidP="002A5D5A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2A5D5A" w:rsidRPr="00616AFD" w:rsidRDefault="002A5D5A" w:rsidP="002A5D5A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2A5D5A" w:rsidRPr="000A08FE" w:rsidRDefault="002A5D5A" w:rsidP="002A5D5A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2A5D5A" w:rsidRPr="000A08FE" w:rsidRDefault="002A5D5A" w:rsidP="002A5D5A">
      <w:pPr>
        <w:jc w:val="both"/>
        <w:rPr>
          <w:sz w:val="22"/>
          <w:lang w:val="lv-LV"/>
        </w:rPr>
      </w:pPr>
    </w:p>
    <w:p w:rsidR="002A5D5A" w:rsidRPr="000A08FE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0A08FE" w:rsidRDefault="002A5D5A" w:rsidP="002A5D5A">
      <w:pPr>
        <w:jc w:val="right"/>
        <w:rPr>
          <w:color w:val="000000"/>
          <w:sz w:val="20"/>
          <w:szCs w:val="22"/>
          <w:lang w:val="lv-LV"/>
        </w:rPr>
      </w:pPr>
    </w:p>
    <w:p w:rsidR="002A5D5A" w:rsidRPr="000A08FE" w:rsidRDefault="002A5D5A" w:rsidP="002A5D5A">
      <w:pPr>
        <w:rPr>
          <w:b/>
          <w:bCs/>
          <w:color w:val="000000"/>
          <w:sz w:val="20"/>
          <w:szCs w:val="22"/>
          <w:lang w:val="lv-LV"/>
        </w:rPr>
      </w:pPr>
    </w:p>
    <w:p w:rsidR="002A5D5A" w:rsidRPr="00E04B93" w:rsidRDefault="002A5D5A" w:rsidP="002A5D5A">
      <w:pPr>
        <w:rPr>
          <w:lang w:val="lv-LV"/>
        </w:rPr>
      </w:pPr>
    </w:p>
    <w:p w:rsidR="002A5D5A" w:rsidRDefault="002A5D5A" w:rsidP="002A5D5A"/>
    <w:p w:rsidR="002A5D5A" w:rsidRDefault="002A5D5A" w:rsidP="002A5D5A"/>
    <w:p w:rsidR="00DB5947" w:rsidRDefault="00DB5947"/>
    <w:sectPr w:rsidR="00DB5947" w:rsidSect="00E04B93">
      <w:footerReference w:type="default" r:id="rId11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27" w:rsidRDefault="003F2C27">
      <w:r>
        <w:separator/>
      </w:r>
    </w:p>
  </w:endnote>
  <w:endnote w:type="continuationSeparator" w:id="0">
    <w:p w:rsidR="003F2C27" w:rsidRDefault="003F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9" w:rsidRDefault="000472B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50D00" w:rsidRPr="00050D00">
      <w:rPr>
        <w:noProof/>
        <w:lang w:val="lv-LV"/>
      </w:rPr>
      <w:t>2</w:t>
    </w:r>
    <w:r>
      <w:rPr>
        <w:noProof/>
        <w:lang w:val="lv-LV"/>
      </w:rPr>
      <w:fldChar w:fldCharType="end"/>
    </w:r>
  </w:p>
  <w:p w:rsidR="00C36EF9" w:rsidRDefault="003F2C27" w:rsidP="00C4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27" w:rsidRDefault="003F2C27">
      <w:r>
        <w:separator/>
      </w:r>
    </w:p>
  </w:footnote>
  <w:footnote w:type="continuationSeparator" w:id="0">
    <w:p w:rsidR="003F2C27" w:rsidRDefault="003F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7A0"/>
    <w:multiLevelType w:val="hybridMultilevel"/>
    <w:tmpl w:val="F14A63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8133E"/>
    <w:multiLevelType w:val="hybridMultilevel"/>
    <w:tmpl w:val="AA10946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179E6"/>
    <w:multiLevelType w:val="hybridMultilevel"/>
    <w:tmpl w:val="80B297A4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77F16"/>
    <w:multiLevelType w:val="hybridMultilevel"/>
    <w:tmpl w:val="700CE692"/>
    <w:lvl w:ilvl="0" w:tplc="052E19B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032045"/>
    <w:multiLevelType w:val="hybridMultilevel"/>
    <w:tmpl w:val="6AFCA83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3463C29"/>
    <w:multiLevelType w:val="hybridMultilevel"/>
    <w:tmpl w:val="49A6C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FE72EF"/>
    <w:multiLevelType w:val="hybridMultilevel"/>
    <w:tmpl w:val="20362166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C355DDB"/>
    <w:multiLevelType w:val="hybridMultilevel"/>
    <w:tmpl w:val="C5D623E0"/>
    <w:lvl w:ilvl="0" w:tplc="052E19B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0472BD"/>
    <w:rsid w:val="00050D00"/>
    <w:rsid w:val="00051D5F"/>
    <w:rsid w:val="000650A8"/>
    <w:rsid w:val="000A5000"/>
    <w:rsid w:val="001F69F2"/>
    <w:rsid w:val="002A5D5A"/>
    <w:rsid w:val="003A24A4"/>
    <w:rsid w:val="003C72D2"/>
    <w:rsid w:val="003F2C27"/>
    <w:rsid w:val="00475132"/>
    <w:rsid w:val="004E153E"/>
    <w:rsid w:val="005477A2"/>
    <w:rsid w:val="00584BC6"/>
    <w:rsid w:val="005E2B44"/>
    <w:rsid w:val="00632FD3"/>
    <w:rsid w:val="00634864"/>
    <w:rsid w:val="00685C99"/>
    <w:rsid w:val="006A5FFA"/>
    <w:rsid w:val="007B6DD2"/>
    <w:rsid w:val="00A10011"/>
    <w:rsid w:val="00A7761F"/>
    <w:rsid w:val="00AB2053"/>
    <w:rsid w:val="00BB6D47"/>
    <w:rsid w:val="00BD770B"/>
    <w:rsid w:val="00C72DF1"/>
    <w:rsid w:val="00CE4CA3"/>
    <w:rsid w:val="00D7536C"/>
    <w:rsid w:val="00DA2931"/>
    <w:rsid w:val="00DB5947"/>
    <w:rsid w:val="00E021E1"/>
    <w:rsid w:val="00E54868"/>
    <w:rsid w:val="00E761E6"/>
    <w:rsid w:val="00E848CE"/>
    <w:rsid w:val="00EB24AE"/>
    <w:rsid w:val="00EC5FAA"/>
    <w:rsid w:val="00F703BB"/>
    <w:rsid w:val="00FA72B4"/>
    <w:rsid w:val="00FC4A3A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8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8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8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8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7645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is.rasis@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hko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4551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2016-09-19T05:57:00Z</cp:lastPrinted>
  <dcterms:created xsi:type="dcterms:W3CDTF">2016-09-19T05:55:00Z</dcterms:created>
  <dcterms:modified xsi:type="dcterms:W3CDTF">2016-09-19T05:57:00Z</dcterms:modified>
</cp:coreProperties>
</file>