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7" w:rsidRDefault="00254047" w:rsidP="00254047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54047" w:rsidRDefault="00254047" w:rsidP="00254047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254047" w:rsidRDefault="00254047" w:rsidP="00254047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254047" w:rsidRDefault="00254047" w:rsidP="00254047">
      <w:pPr>
        <w:jc w:val="right"/>
        <w:rPr>
          <w:color w:val="000000"/>
          <w:sz w:val="22"/>
          <w:szCs w:val="22"/>
          <w:lang w:val="lv-LV"/>
        </w:rPr>
      </w:pPr>
    </w:p>
    <w:p w:rsidR="00254047" w:rsidRDefault="00254047" w:rsidP="00254047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254047" w:rsidRDefault="00254047" w:rsidP="00254047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Daugavpilī, 2016. gada </w:t>
      </w:r>
      <w:proofErr w:type="gramStart"/>
      <w:r>
        <w:rPr>
          <w:color w:val="000000"/>
          <w:sz w:val="22"/>
          <w:szCs w:val="22"/>
        </w:rPr>
        <w:t>1</w:t>
      </w:r>
      <w:r w:rsidR="000D68EB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.aprīlī</w:t>
      </w:r>
      <w:proofErr w:type="gramEnd"/>
    </w:p>
    <w:p w:rsidR="00254047" w:rsidRDefault="00254047" w:rsidP="00254047">
      <w:pPr>
        <w:rPr>
          <w:color w:val="000000"/>
          <w:sz w:val="22"/>
          <w:szCs w:val="22"/>
          <w:lang w:val="lv-LV"/>
        </w:rPr>
      </w:pPr>
    </w:p>
    <w:p w:rsidR="00254047" w:rsidRDefault="00254047" w:rsidP="00254047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254047" w:rsidRDefault="00254047" w:rsidP="00254047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254047" w:rsidRDefault="00254047" w:rsidP="00254047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54047" w:rsidRDefault="00254047" w:rsidP="00254047">
      <w:pPr>
        <w:rPr>
          <w:lang w:val="lv-LV"/>
        </w:rPr>
      </w:pPr>
    </w:p>
    <w:p w:rsidR="00254047" w:rsidRDefault="00254047" w:rsidP="00254047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“Mākslinieku ēdināšanas pakalpojuma nodrošinājums Rotko centra mākslas simpoziju un biennāles nodrošinājumam”</w:t>
      </w:r>
    </w:p>
    <w:p w:rsidR="00254047" w:rsidRDefault="00254047" w:rsidP="00254047">
      <w:pPr>
        <w:rPr>
          <w:lang w:val="lv-LV"/>
        </w:rPr>
      </w:pPr>
    </w:p>
    <w:p w:rsidR="00254047" w:rsidRDefault="00254047" w:rsidP="00254047">
      <w:pPr>
        <w:pStyle w:val="Heading2"/>
        <w:numPr>
          <w:ilvl w:val="0"/>
          <w:numId w:val="2"/>
        </w:numPr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54047" w:rsidTr="002540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254047" w:rsidTr="002540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54047" w:rsidTr="002540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54047" w:rsidTr="002540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47" w:rsidRDefault="00254047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Vadītājs Aleksejs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Burunovs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 xml:space="preserve">, tālr.65430234, mob. 29212882, </w:t>
            </w:r>
          </w:p>
          <w:p w:rsidR="00254047" w:rsidRDefault="00254047" w:rsidP="00254047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Pr="00957029">
                <w:rPr>
                  <w:rStyle w:val="Hyperlink"/>
                  <w:sz w:val="22"/>
                  <w:lang w:val="lv-LV"/>
                </w:rPr>
                <w:t>aleksejs.burunovs@daugavpils.lv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254047" w:rsidTr="002540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47" w:rsidRDefault="0025404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47" w:rsidRDefault="00254047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254047" w:rsidRDefault="00254047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54047" w:rsidRDefault="00254047" w:rsidP="00254047">
      <w:pPr>
        <w:jc w:val="both"/>
        <w:rPr>
          <w:color w:val="000000"/>
          <w:sz w:val="22"/>
          <w:szCs w:val="22"/>
          <w:lang w:val="lv-LV"/>
        </w:rPr>
      </w:pPr>
    </w:p>
    <w:p w:rsidR="00254047" w:rsidRDefault="00254047" w:rsidP="00254047">
      <w:pPr>
        <w:jc w:val="both"/>
        <w:rPr>
          <w:b/>
          <w:bCs/>
          <w:color w:val="FF0000"/>
          <w:sz w:val="22"/>
          <w:szCs w:val="22"/>
          <w:lang w:val="lv-LV"/>
        </w:rPr>
      </w:pPr>
    </w:p>
    <w:p w:rsidR="00254047" w:rsidRDefault="00254047" w:rsidP="0025404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sz w:val="22"/>
          <w:szCs w:val="22"/>
          <w:lang w:val="lv-LV"/>
        </w:rPr>
        <w:t>Nr.DMRMC</w:t>
      </w:r>
      <w:proofErr w:type="spellEnd"/>
      <w:r>
        <w:rPr>
          <w:b/>
          <w:bCs/>
          <w:sz w:val="22"/>
          <w:szCs w:val="22"/>
          <w:lang w:val="lv-LV"/>
        </w:rPr>
        <w:t xml:space="preserve"> 2016/16</w:t>
      </w:r>
    </w:p>
    <w:p w:rsidR="00254047" w:rsidRDefault="00254047" w:rsidP="00254047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>
        <w:rPr>
          <w:b/>
          <w:color w:val="000000"/>
          <w:sz w:val="22"/>
          <w:szCs w:val="22"/>
          <w:lang w:val="lv-LV"/>
        </w:rPr>
        <w:t>Mākslinieku ēdināšanas pakalpojuma nodrošinājums Rotko centra mākslas simpoziju un biennāles nodrošinājumam</w:t>
      </w:r>
      <w:r>
        <w:rPr>
          <w:sz w:val="22"/>
          <w:szCs w:val="22"/>
          <w:lang w:val="lv-LV"/>
        </w:rPr>
        <w:t xml:space="preserve"> (1. pielikums)</w:t>
      </w:r>
      <w:r>
        <w:rPr>
          <w:color w:val="000000"/>
          <w:sz w:val="22"/>
          <w:szCs w:val="22"/>
          <w:lang w:val="lv-LV"/>
        </w:rPr>
        <w:t>;</w:t>
      </w:r>
    </w:p>
    <w:p w:rsidR="00254047" w:rsidRPr="005965FB" w:rsidRDefault="00254047" w:rsidP="00254047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>
        <w:rPr>
          <w:color w:val="000000"/>
          <w:sz w:val="22"/>
          <w:szCs w:val="22"/>
          <w:lang w:val="lv-LV"/>
        </w:rPr>
        <w:t>2017.gada</w:t>
      </w:r>
      <w:proofErr w:type="gramEnd"/>
      <w:r>
        <w:rPr>
          <w:color w:val="000000"/>
          <w:sz w:val="22"/>
          <w:szCs w:val="22"/>
          <w:lang w:val="lv-LV"/>
        </w:rPr>
        <w:t xml:space="preserve"> 11.aprīlim</w:t>
      </w:r>
    </w:p>
    <w:p w:rsidR="005965FB" w:rsidRDefault="005965FB" w:rsidP="00254047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Pakalpojuma sniegšanas vieta: Mihaila iela 3, Daugavpils.</w:t>
      </w:r>
    </w:p>
    <w:p w:rsidR="00254047" w:rsidRDefault="00254047" w:rsidP="00254047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54047" w:rsidRDefault="00254047" w:rsidP="00254047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254047" w:rsidRDefault="00254047" w:rsidP="00254047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254047" w:rsidRDefault="00254047" w:rsidP="00254047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54047" w:rsidRDefault="00254047" w:rsidP="00254047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254047" w:rsidRDefault="00254047" w:rsidP="00254047">
      <w:pPr>
        <w:numPr>
          <w:ilvl w:val="0"/>
          <w:numId w:val="2"/>
        </w:numPr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>
        <w:rPr>
          <w:color w:val="000000"/>
          <w:sz w:val="22"/>
          <w:szCs w:val="22"/>
          <w:lang w:val="lv-LV"/>
        </w:rPr>
        <w:t xml:space="preserve">piedāvājums ar viszemāko cenu, kas pilnībā atbilst prasībām. </w:t>
      </w:r>
    </w:p>
    <w:p w:rsidR="00254047" w:rsidRDefault="00254047" w:rsidP="0025404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254047" w:rsidRDefault="00254047" w:rsidP="00254047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>līdz 2016. gada 1</w:t>
      </w:r>
      <w:r w:rsidR="000D68EB">
        <w:rPr>
          <w:b/>
          <w:bCs/>
          <w:color w:val="000000"/>
          <w:sz w:val="22"/>
          <w:szCs w:val="22"/>
          <w:u w:val="single"/>
          <w:lang w:val="lv-LV"/>
        </w:rPr>
        <w:t>4</w:t>
      </w:r>
      <w:r>
        <w:rPr>
          <w:b/>
          <w:bCs/>
          <w:color w:val="000000"/>
          <w:sz w:val="22"/>
          <w:szCs w:val="22"/>
          <w:u w:val="single"/>
          <w:lang w:val="lv-LV"/>
        </w:rPr>
        <w:t>. aprīlim plkst.10.00.</w:t>
      </w:r>
    </w:p>
    <w:p w:rsidR="00254047" w:rsidRDefault="00254047" w:rsidP="00254047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254047" w:rsidRDefault="00254047" w:rsidP="00254047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firstLine="360"/>
      </w:pPr>
      <w:r>
        <w:t>personīgi, vai pa pastu pēc adreses M</w:t>
      </w:r>
      <w:r>
        <w:rPr>
          <w:rStyle w:val="Strong"/>
          <w:b w:val="0"/>
          <w:color w:val="000000"/>
        </w:rPr>
        <w:t>ihaila ielā 3</w:t>
      </w:r>
      <w:r>
        <w:t>, Daugavpilī (2. stāvs, 212.kab);</w:t>
      </w:r>
    </w:p>
    <w:p w:rsidR="00254047" w:rsidRDefault="00254047" w:rsidP="00254047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left="360" w:firstLine="3"/>
      </w:pPr>
      <w:r>
        <w:t xml:space="preserve">elektroniski (e-pasts: </w:t>
      </w:r>
      <w:proofErr w:type="spellStart"/>
      <w:r>
        <w:t>vladimirs.gargazevics@daugavpils.lv</w:t>
      </w:r>
      <w:proofErr w:type="spellEnd"/>
      <w:r>
        <w:t>).</w:t>
      </w:r>
    </w:p>
    <w:p w:rsidR="00254047" w:rsidRDefault="00254047" w:rsidP="00254047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D68EB" w:rsidRDefault="000D68EB" w:rsidP="00254047">
      <w:pPr>
        <w:jc w:val="right"/>
        <w:rPr>
          <w:bCs/>
          <w:color w:val="000000"/>
          <w:sz w:val="22"/>
          <w:szCs w:val="22"/>
          <w:lang w:val="lv-LV"/>
        </w:rPr>
      </w:pPr>
    </w:p>
    <w:p w:rsidR="000D68EB" w:rsidRDefault="000D68EB" w:rsidP="00254047">
      <w:pPr>
        <w:jc w:val="right"/>
        <w:rPr>
          <w:bCs/>
          <w:color w:val="000000"/>
          <w:sz w:val="22"/>
          <w:szCs w:val="22"/>
          <w:lang w:val="lv-LV"/>
        </w:rPr>
      </w:pPr>
    </w:p>
    <w:p w:rsidR="000D68EB" w:rsidRDefault="000D68EB" w:rsidP="00254047">
      <w:pPr>
        <w:jc w:val="right"/>
        <w:rPr>
          <w:bCs/>
          <w:color w:val="000000"/>
          <w:sz w:val="22"/>
          <w:szCs w:val="22"/>
          <w:lang w:val="lv-LV"/>
        </w:rPr>
      </w:pPr>
    </w:p>
    <w:p w:rsidR="000D68EB" w:rsidRDefault="000D68EB" w:rsidP="00254047">
      <w:pPr>
        <w:jc w:val="right"/>
        <w:rPr>
          <w:bCs/>
          <w:color w:val="000000"/>
          <w:sz w:val="22"/>
          <w:szCs w:val="22"/>
          <w:lang w:val="lv-LV"/>
        </w:rPr>
      </w:pPr>
    </w:p>
    <w:p w:rsidR="000D68EB" w:rsidRDefault="000D68EB" w:rsidP="00254047">
      <w:pPr>
        <w:jc w:val="right"/>
        <w:rPr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54047" w:rsidRDefault="00254047" w:rsidP="00254047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54047" w:rsidRDefault="00254047" w:rsidP="00254047">
      <w:pPr>
        <w:tabs>
          <w:tab w:val="left" w:pos="360"/>
        </w:tabs>
        <w:jc w:val="both"/>
        <w:rPr>
          <w:b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>
        <w:rPr>
          <w:b/>
          <w:color w:val="000000"/>
          <w:sz w:val="22"/>
          <w:szCs w:val="22"/>
          <w:lang w:val="lv-LV"/>
        </w:rPr>
        <w:t>Mākslinieku ēdināšanas pakalpojuma nodrošinājums Rotko centra mākslas simpoziju un biennāles nodrošinājumam.</w:t>
      </w:r>
    </w:p>
    <w:p w:rsidR="00254047" w:rsidRDefault="00254047" w:rsidP="00254047">
      <w:pPr>
        <w:tabs>
          <w:tab w:val="left" w:pos="360"/>
        </w:tabs>
        <w:jc w:val="both"/>
        <w:rPr>
          <w:b/>
          <w:color w:val="000000"/>
          <w:sz w:val="22"/>
          <w:szCs w:val="22"/>
          <w:lang w:val="lv-LV"/>
        </w:rPr>
      </w:pPr>
      <w:r>
        <w:rPr>
          <w:b/>
          <w:color w:val="000000"/>
          <w:sz w:val="22"/>
          <w:szCs w:val="22"/>
          <w:lang w:val="lv-LV"/>
        </w:rPr>
        <w:t>Pakalpojuma sniegšanas vieta – Mihaila iela 3, Daugavpils.</w:t>
      </w:r>
    </w:p>
    <w:p w:rsidR="00254047" w:rsidRDefault="00254047" w:rsidP="00254047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0D68EB" w:rsidRPr="000D68EB" w:rsidRDefault="000D68EB" w:rsidP="000D68EB">
      <w:pPr>
        <w:widowControl w:val="0"/>
        <w:suppressAutoHyphens/>
        <w:autoSpaceDN w:val="0"/>
        <w:jc w:val="right"/>
        <w:rPr>
          <w:rFonts w:eastAsia="Lucida Sans Unicode" w:cs="Mangal"/>
          <w:kern w:val="3"/>
          <w:sz w:val="20"/>
          <w:szCs w:val="20"/>
          <w:lang w:val="lv-LV" w:eastAsia="zh-CN" w:bidi="hi-IN"/>
        </w:rPr>
      </w:pPr>
    </w:p>
    <w:p w:rsidR="000D68EB" w:rsidRPr="000D68EB" w:rsidRDefault="000D68EB" w:rsidP="000D68EB">
      <w:pPr>
        <w:widowControl w:val="0"/>
        <w:suppressAutoHyphens/>
        <w:autoSpaceDN w:val="0"/>
        <w:jc w:val="center"/>
        <w:rPr>
          <w:rFonts w:eastAsia="Lucida Sans Unicode" w:cs="Mangal"/>
          <w:b/>
          <w:kern w:val="3"/>
          <w:lang w:val="lv-LV" w:eastAsia="ar-SA" w:bidi="hi-IN"/>
        </w:rPr>
      </w:pPr>
    </w:p>
    <w:tbl>
      <w:tblPr>
        <w:tblW w:w="14685" w:type="dxa"/>
        <w:tblInd w:w="-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4831"/>
        <w:gridCol w:w="4021"/>
        <w:gridCol w:w="1485"/>
        <w:gridCol w:w="3448"/>
      </w:tblGrid>
      <w:tr w:rsidR="000D68EB" w:rsidRPr="000D68EB" w:rsidTr="000D68EB">
        <w:trPr>
          <w:trHeight w:val="5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ind w:left="-142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Nr.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Pozīcijas nosaukums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Pretendenta piedāvājums</w:t>
            </w: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br/>
            </w:r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(norādīt ēdiena veidu atbilstoši tehnisko specifikāciju prasībām, ēdienā izmantojamo produktu nosaukumus, produktu ražotāju zīmolus)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Mērvienība</w:t>
            </w:r>
          </w:p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(gab.)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Svars (gramos, kg) tilpums vai skaits</w:t>
            </w:r>
          </w:p>
        </w:tc>
      </w:tr>
      <w:tr w:rsidR="000D68EB" w:rsidRPr="000D68EB" w:rsidTr="000D68EB">
        <w:trPr>
          <w:trHeight w:val="4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ind w:left="141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Aukstās mini uzkodas, sviestmaizes, kanapē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mazsālītu laša fileju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  <w:t xml:space="preserve">Baltmaize, sviests, lasis </w:t>
            </w:r>
            <w:proofErr w:type="spellStart"/>
            <w:r w:rsidRPr="000D68EB"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  <w:t>mazsālīts,zaļumi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25g</w:t>
            </w:r>
          </w:p>
        </w:tc>
      </w:tr>
      <w:tr w:rsidR="000D68EB" w:rsidRPr="000D68EB" w:rsidTr="000D68EB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siļķi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Rupjmaize,sviests,siļķe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0D68EB" w:rsidRPr="000D68EB" w:rsidTr="000D68EB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brētliņu, paipalu olu, gurķīti, lokiem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Rupjmaize,sviests,brētliņas,paipalu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olas,gurķis,loki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0D68EB" w:rsidRPr="000D68EB" w:rsidTr="000D68EB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šķiņķu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Baltmaize,šķiņķis,zaļumi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0D68EB" w:rsidRPr="000D68EB" w:rsidTr="000D68EB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Kanapē ar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bužeņinu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Baltmaize,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sviests,buženina,zaļumi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0D68EB" w:rsidRPr="000D68EB" w:rsidTr="000D68EB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Kanapē ar salami, salātu lapu un marinētu šampinjonu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Rupjmaize,saļami,salātu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lapa,sviests,marinēti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šampinjoni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0D68EB" w:rsidRPr="000D68EB" w:rsidTr="000D68EB">
        <w:trPr>
          <w:trHeight w:val="2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mēli un zaļumu mērci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Baltmaize,sviests,mele,majonēze,skabais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krējums,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ķiploķi,zaļumi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45 g</w:t>
            </w:r>
          </w:p>
        </w:tc>
      </w:tr>
      <w:tr w:rsidR="000D68EB" w:rsidRPr="000D68EB" w:rsidTr="000D68EB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iCs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mēli, salātu lapu, gurķīti un lāsi majonēzes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Baltmaize,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mele,salātu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lapa,gurķis,majonēze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 g</w:t>
            </w:r>
          </w:p>
        </w:tc>
      </w:tr>
      <w:tr w:rsidR="000D68EB" w:rsidRPr="000D68EB" w:rsidTr="000D68EB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Volovāns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sieru, zaļumiem un mandelēm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Milti, sviests, olas, sāls,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siers,majonēze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, zaļumi, mandeles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40 g</w:t>
            </w:r>
          </w:p>
        </w:tc>
      </w:tr>
      <w:tr w:rsidR="000D68EB" w:rsidRPr="000D68EB" w:rsidTr="000D68EB">
        <w:trPr>
          <w:trHeight w:val="1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Groziņš</w:t>
            </w:r>
            <w:r w:rsidRPr="000D68EB">
              <w:rPr>
                <w:rFonts w:eastAsia="Lucida Sans Unicode" w:cs="Mangal"/>
                <w:kern w:val="3"/>
                <w:sz w:val="20"/>
                <w:szCs w:val="20"/>
                <w:lang w:val="lv-LV" w:eastAsia="lv-LV" w:bidi="hi-IN"/>
              </w:rPr>
              <w:t xml:space="preserve"> ar šķiņķa </w:t>
            </w: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krēmu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sāls,šķiņķis,zaļumi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45g</w:t>
            </w:r>
          </w:p>
        </w:tc>
      </w:tr>
      <w:tr w:rsidR="000D68EB" w:rsidRPr="000D68EB" w:rsidTr="000D68EB">
        <w:trPr>
          <w:trHeight w:val="2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Groziņš</w:t>
            </w:r>
            <w:r w:rsidRPr="000D68EB">
              <w:rPr>
                <w:rFonts w:eastAsia="Lucida Sans Unicode" w:cs="Mangal"/>
                <w:kern w:val="3"/>
                <w:sz w:val="20"/>
                <w:szCs w:val="20"/>
                <w:lang w:val="lv-LV" w:eastAsia="lv-LV" w:bidi="hi-IN"/>
              </w:rPr>
              <w:t xml:space="preserve"> ar krabju salātiem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olas,soda,cukurs,krabju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nūjiņa,rīsi,gurķis,kukurūza,zaļumi,majonēze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45g</w:t>
            </w:r>
          </w:p>
        </w:tc>
      </w:tr>
      <w:tr w:rsidR="000D68EB" w:rsidRPr="000D68EB" w:rsidTr="000D68EB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Groziņš</w:t>
            </w:r>
            <w:r w:rsidRPr="000D68EB">
              <w:rPr>
                <w:rFonts w:eastAsia="Lucida Sans Unicode" w:cs="Mangal"/>
                <w:kern w:val="3"/>
                <w:sz w:val="20"/>
                <w:szCs w:val="20"/>
                <w:lang w:val="lv-LV" w:eastAsia="lv-LV" w:bidi="hi-IN"/>
              </w:rPr>
              <w:t xml:space="preserve"> ar siera salātiem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olas,soda,cukurs,siers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ķiploķi,majonēze,zaļumi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45g</w:t>
            </w:r>
          </w:p>
        </w:tc>
      </w:tr>
      <w:tr w:rsidR="000D68EB" w:rsidRPr="000D68EB" w:rsidTr="000D68EB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Groziņš ar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olivjē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salātiem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olas,soda,cukurs,kartupeļi,gaļa,burkāni,zaļie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zirnīši,gurķis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marinēts,majonēze,zaļumi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60 g</w:t>
            </w:r>
          </w:p>
        </w:tc>
      </w:tr>
      <w:tr w:rsidR="000D68EB" w:rsidRPr="000D68EB" w:rsidTr="000D68EB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Profitroli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ar šķiņķa masu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olas,soda,cukurs,ūdens,šķiņķis,zaļumi,dārzeņi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0D68EB" w:rsidRPr="000D68EB" w:rsidTr="000D68EB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Profitroli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vistu un šampinjoniem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olas,soda,cukurs,ūdens,vistas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gaļa,šampinjoni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30 g</w:t>
            </w:r>
          </w:p>
        </w:tc>
      </w:tr>
      <w:tr w:rsidR="000D68EB" w:rsidRPr="000D68EB" w:rsidTr="000D68EB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Profitroli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ar siera masu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siers,ķiploķi,majonēze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0D68EB" w:rsidRPr="000D68EB" w:rsidTr="000D68EB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olu (pīrādziņš)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0D68EB" w:rsidRPr="000D68EB" w:rsidTr="000D68EB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sēnēm (pīrādziņš)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sāls,ūdens,šampinjoni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0D68EB" w:rsidRPr="000D68EB" w:rsidTr="000D68EB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sieru (pīrādziņš)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siers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0D68EB" w:rsidRPr="000D68EB" w:rsidTr="000D68EB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avokado 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avokado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0D68EB" w:rsidRPr="000D68EB" w:rsidTr="000D68EB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Vistas mini-šašliks </w:t>
            </w:r>
            <w:proofErr w:type="spellStart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barbekjū</w:t>
            </w:r>
            <w:proofErr w:type="spellEnd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 mērcē ar dārzeņiem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gaļa,dārzeņi,tomātu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pasta,sīpoli,ķiploķi,olīeļla,ābolu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ētiķis,sinepju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pulveris,kaienes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pipari,malti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pipari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70g</w:t>
            </w:r>
          </w:p>
        </w:tc>
      </w:tr>
      <w:tr w:rsidR="000D68EB" w:rsidRPr="000D68EB" w:rsidTr="000D68EB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Laša mini-šašliks krējuma mērcē ar ķiplokiem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Lasis,saldais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krējums,garšvielas,sviests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milti,ķiploķi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60g</w:t>
            </w:r>
          </w:p>
        </w:tc>
      </w:tr>
      <w:tr w:rsidR="000D68EB" w:rsidRPr="000D68EB" w:rsidTr="000D68EB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Rauga mīklas pīrādziņš ar gaļu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Milti,raugs,sāls,margarīns,cukurs,gaļa,sīpoli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25g</w:t>
            </w:r>
          </w:p>
        </w:tc>
      </w:tr>
      <w:tr w:rsidR="000D68EB" w:rsidRPr="000D68EB" w:rsidTr="000D68EB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Kārtainās mīklas pīrādziņš ar speķi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sāls,ūdens,speķis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25g</w:t>
            </w:r>
          </w:p>
        </w:tc>
      </w:tr>
      <w:tr w:rsidR="000D68EB" w:rsidRPr="000D68EB" w:rsidTr="000D68EB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Kārtainās mīklas pīrādziņš ar gaļu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sāls,ūdens,gaļa,sīpoli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0D68EB" w:rsidRPr="000D68EB" w:rsidTr="000D68EB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Speķa pīrādziņš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Milti,raugs,sāls,margarīns,cukurs,speķis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0D68EB" w:rsidRPr="000D68EB" w:rsidTr="000D68EB">
        <w:trPr>
          <w:trHeight w:val="5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Gaļas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Vistas rulete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gaļa,burkāni,garšvielas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Vistas rulete ar žāvētām plūmēm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gaļa,garšvielas,žāvētas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plūmes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Vistas rulete ar lasi un krabju gaļu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gaļa,garšvielas,lasis,krabju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gaļa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Cāļa rulete ar žāvētām aprikozēm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Cāļa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gaļa,garšvielas,žāvētas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aprikozes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liellopu</w:t>
            </w:r>
          </w:p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(svaiga liellopu gaļa ar garšvielām un sīpoliem)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Liellopu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gaļa,olu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dzeltenums,dižonas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sinepes,šalota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sīpoli,zaļumi,kapersi,tabasco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mērce,vusteras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mērce,olīveļļa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Cūkgaļas rulete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Cūkgaļa, garšvielas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Cūkgaļas rulete mīklā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lapas,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milti,eļļa,ūdens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Cūkgaļas filejas rulete mīklā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fileja,garšvielas,ķiploķi,lavru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lapa,milti,eļļa,ūdens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Cūkgaļas rulete vārīta ar dārzeņiem un olu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lapas,dārzeņi,ola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Aukstā cūkgaļas kakla rulete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lapas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Vārīta mēle ar majonēzi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Mēle,majonēze,zaļumi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Bužeņina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Cūkgaļa,garšvielas,lavru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lapas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1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Liellopa mēle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Mēle,sāls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Aknu bumbiņas (aknu pastēte, siers)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Aknas, olas,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sviests,sīpoli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5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Zivju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Mazsālīts lasis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Mazsālīts lasis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Laša ruletes ar Filadelfijas sieru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Laša rulete,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filadelfijas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siers,zaļumi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laša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svaiga laša fileja</w:t>
            </w:r>
            <w:proofErr w:type="gram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,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</w:t>
            </w:r>
            <w:proofErr w:type="gram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aršvielas,sīpoli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Lasis lavašā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lasis, kausētais siers,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lavašs,zaļumi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Laša rulete spinātā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lasis, spināti,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siers,zaļumi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Lavašs ar krabju nūjiņām un garnelēm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Lavašs,kausētais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siers,krabju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nūjiņas,garneles,zaļumi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Siļķes fileja ar sīpoliem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Siļķes fileja, sīpoli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Tunča uzkoda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tuncis, gurķis,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Jūras uzkoda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gurķis</w:t>
            </w:r>
            <w:proofErr w:type="gram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garneles, lasis,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Pildīta līdaka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Līdaka,olas,baltmaize,piens,burkāni,dārrzeņi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zaļumi,eļļa,citrons,olīvas,majonēze,sāls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Pildīta karpa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Karpa,sīpoli,burkāni,olas,maize,pipari,sāls,dārzeņi,citrons,zaļumi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5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Dārzeņu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Dārzeņu paplāte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tomāti, gurķi, paprika,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Baklažāni ar sezama </w:t>
            </w: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mix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baklažāni, sojas mērce, sezams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Baklažānu ruletes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baklažāni, siers, ķiploki,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Pildīti šampinjoni</w:t>
            </w: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ab/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Šampinjoni,siers,sīpoli,skābais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Pildīti šampinjoni ar sieru un kūpinājumiem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Šampinjoni,siers,sīpoli,kūpinājumi,skābais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Fritēti</w:t>
            </w:r>
            <w:proofErr w:type="spellEnd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 sīpolu gredzeni + mērce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Sīpoli,eļļa,milti,skābais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krējums,ķiploķi,citrons,zaļumi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Guakamole</w:t>
            </w:r>
            <w:proofErr w:type="spellEnd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 ar tomātiem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avokado, tomāti, </w:t>
            </w: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maize,sīpoli,citrons,olīveļļa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Tomātu </w:t>
            </w: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panakota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želeja ar tomātiem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5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Siera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Franču siera uzkoda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Parmezāns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Kazas 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Buche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Kazas 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Buche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Emuental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Emuental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Brie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Brie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Dana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Blue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Dana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Blue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Roll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grieķu (pastētes pildījumi sierā apvalkā)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Siers,aknas,rieksti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Roll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sēnēm (pastētes pildījumi sierā apvalkā)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Siers,sēnes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Roll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kūpinājumiem (</w:t>
            </w: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pastētes pildījumi sierā apvalkā)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Siers,kūpinājumi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4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Gaļas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Gaļa,kartupeļi,burkāni,gurķi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marinēti,zaļie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zirnīši,majonēze,zaļumi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Salāti ar šķiņķi, ananāsiem un kukurūzu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Šķiņķis,ananāsi,kukurūza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Lionas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Cūkgaļa, sīpoli, grauzdiņi, olas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5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Liellopu mēles salāti ar burkāniem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mēle, apcepti burkāni un sīpoli, valrieksti, ķiploki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Vistas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fileja,sarkanie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pipari,siers,marinēti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gurķi,majonēze,zaļumi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Vistas spinātu</w:t>
            </w: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vistas fileja, siers, ananāsi, spināti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3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Cēzara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svaigi dārzeņi, vistas fileja, maizes grauzdiņi</w:t>
            </w:r>
            <w:proofErr w:type="gram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mērce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Salāti ar lasi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lasis, gurķi, tomāti, sēnes,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balzamiko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Salāti ar garnelēm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Garneles, salāti, gurķi, sezams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Svaigu kāpostu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Svaigi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kāposti,citrons,eļļa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Svaigu burkānu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Burkāni,citrons,eļļa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Grieķu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Svaigi dārzeņi</w:t>
            </w:r>
            <w:proofErr w:type="gram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Augļu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Augļu plate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vīnogas, melone, bumbieri</w:t>
            </w:r>
            <w:proofErr w:type="gram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apelsīni, mandarīni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Konditorejas izstrādājumi, maize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Cepumi „Mājas”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Milti,skab.krējums,sviests,olas,vanilīns,cukurs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Jogurta torte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Jogurts,olas,cukurs,nilti,sald.krējums,pudurcukurs,kokosa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skaidiņas,želeja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Šokolādes torte ar žāvētām plūmēm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Milti,kakao,sviests,olas,cukurs,sāls,žāvētās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plūmes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Biezpiena torte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Milti,sviests,olas,cukurs,biezpiens,saldais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krējums,skabais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krējums,kakao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Smalkmaizīte ar ievārījumu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Milti,cukurs,margarīns,olas,raugs,sāls,ievārījums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0D68EB" w:rsidRPr="000D68EB" w:rsidTr="000D68EB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Smalkmaizīte ar magonēm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Milti,cukurs,margarīns,olas,raugs,sāls,magones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0D68EB" w:rsidRPr="000D68EB" w:rsidTr="000D68EB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Smalkmaizīte ar kanēli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Milti,cukurs,margarīns,olas,raugs,sāls,kanēlis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36g</w:t>
            </w:r>
          </w:p>
        </w:tc>
      </w:tr>
      <w:tr w:rsidR="000D68EB" w:rsidRPr="000D68EB" w:rsidTr="000D68EB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Smalkmaizīte ar āboliem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Milti,cukurs,margarīns,olas,raugs,sāls,āboli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40g</w:t>
            </w:r>
          </w:p>
        </w:tc>
      </w:tr>
      <w:tr w:rsidR="000D68EB" w:rsidRPr="000D68EB" w:rsidTr="000D68EB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Eklērs ar vārīto krēmu un šokolādi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Milti,piens,sviests,olas,sāls,cukurs,saldais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krējums,vanilīns,kakao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20g</w:t>
            </w:r>
          </w:p>
        </w:tc>
      </w:tr>
      <w:tr w:rsidR="000D68EB" w:rsidRPr="000D68EB" w:rsidTr="000D68EB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Rupjmaize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Rupjmaize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22g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Baltmaize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Baltmaize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22g</w:t>
            </w:r>
          </w:p>
        </w:tc>
      </w:tr>
      <w:tr w:rsidR="000D68EB" w:rsidRPr="000D68EB" w:rsidTr="000D68EB">
        <w:trPr>
          <w:trHeight w:val="2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Deserti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Biezpiena deserts ar svaigām zemenēm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Biezpiens,saldais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krējums,olas,zemenes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Vaniļas siera kūka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philadelphia,olas,smilšu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cepumi,saldais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krējums,vanilīns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Deserts” Tiramisu”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Mascarpone,olas,Savojardi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cepumi,kafija,liķieris,kakao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Medus kūka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Milti,olas,medus,ievarījums,sviests,saldais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krējums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Dzērieni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Kafija melna (dabīgā, pupiņu)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Kafija pupiņu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0D68EB" w:rsidRPr="000D68EB" w:rsidTr="000D68EB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Kafija melna (dabīgā, pupiņu) ar cukuru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Kafija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pupiņu,cukurs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Melnā tēja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Melnā tēja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0D68EB" w:rsidRPr="000D68EB" w:rsidTr="000D68EB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Zaļā tēja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Zaļā tēja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0D68EB" w:rsidRPr="000D68EB" w:rsidTr="000D68EB">
        <w:trPr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gāzēts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gāzēts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100 ml</w:t>
            </w:r>
          </w:p>
        </w:tc>
      </w:tr>
      <w:tr w:rsidR="000D68EB" w:rsidRPr="000D68EB" w:rsidTr="000D68EB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negāzēts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negāzēts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100 ml</w:t>
            </w:r>
          </w:p>
        </w:tc>
      </w:tr>
      <w:tr w:rsidR="000D68EB" w:rsidRPr="000D68EB" w:rsidTr="000D68EB">
        <w:trPr>
          <w:trHeight w:val="2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Augļu sula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Augļi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200 ml</w:t>
            </w:r>
          </w:p>
        </w:tc>
      </w:tr>
      <w:tr w:rsidR="000D68EB" w:rsidRPr="000D68EB" w:rsidTr="000D68EB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Citronūdens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Ūdens,citrons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</w:t>
            </w:r>
          </w:p>
        </w:tc>
      </w:tr>
      <w:tr w:rsidR="000D68EB" w:rsidRPr="000D68EB" w:rsidTr="000D68EB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Dzērveņu dzēriens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Dzērvenes,cukurs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</w:t>
            </w:r>
          </w:p>
        </w:tc>
      </w:tr>
      <w:tr w:rsidR="000D68EB" w:rsidRPr="000D68EB" w:rsidTr="000D68EB">
        <w:trPr>
          <w:trHeight w:val="3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Karstie ēdieni </w:t>
            </w:r>
            <w:proofErr w:type="spellStart"/>
            <w:r w:rsidRPr="000D68EB"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  <w:t>furšetam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Laša steiks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Laša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steiks,garšvielas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1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 xml:space="preserve">Vistas </w:t>
            </w:r>
            <w:proofErr w:type="spellStart"/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šasliks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gaļa,garšvielas,sīpoli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Vistas fileja ar sieru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fileja.</w:t>
            </w:r>
            <w:proofErr w:type="gram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garšvielas</w:t>
            </w:r>
            <w:proofErr w:type="gram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,siers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Vistas “</w:t>
            </w:r>
            <w:proofErr w:type="spellStart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Kief</w:t>
            </w:r>
            <w:proofErr w:type="spellEnd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Vistas fileja, panējuma sausiņi, </w:t>
            </w:r>
            <w:proofErr w:type="spellStart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filadelfijas</w:t>
            </w:r>
            <w:proofErr w:type="spellEnd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 siers,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Karbonāde </w:t>
            </w:r>
            <w:proofErr w:type="spellStart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fraņču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cūkgaļas karbonāde, tomāti, siers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Cūkgaļas šašliks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Cūkgaļa,garšvielas,sīpoli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Cūkgaļas karbonāde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Cūkgaļas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karbonāde,garšvielas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Cūkgaļa pildīta ar kūpinājumiem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Cūkgaļa,garšvielas,kūpinājumi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Cūkgaļa ar ķiršiem </w:t>
            </w: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cūkgaļas fileja ar ķiršu mērci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Cūkgaļa,garšvielas,ķirši,vīns,cukurs,krustnagliņas,milti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Cūkgaļa pildīta ar sēnēm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Cukgaļa,garšvielas,sēnes,sīpoli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Liellopu gaļa vīna mērcē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Liellopu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gaļa,garšvielas,sīpoli,vīns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sarkanais,eļļa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proofErr w:type="spellStart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Rizoto</w:t>
            </w:r>
            <w:proofErr w:type="spellEnd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 pirkstiņi</w:t>
            </w:r>
            <w:r w:rsidRPr="000D68EB"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 </w:t>
            </w: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(</w:t>
            </w: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Veģetārais ēdiens no rīsiem un siera)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Rīsi,garšvielas,siers,panējuma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sausiņi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Rīsi vārīti ar dārzeņiem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Rīsi,dārzeņi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Sautēti dārzeņi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Dārzeņi,garšvielas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Grilēti dārzeņi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Pipari,burkāni,baklažāni,cukini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Kāposti sautēti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Kāposti,burkāni,garšvielas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Kartupeļi apcepti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Kartupeļi,garšvielas,eļļa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Kartupeļi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Frī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Kartupeļi,garšvielas,eļļa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Kartupeļi zemnieku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Kartupeļi,garšvielas,eļļa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Kartupeļu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biezienis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Kartupeļi,sviests,piens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Viesmīļa pakalpojumi (viena)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----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stunda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Trauku un galdautu noma (1 cilvēkam)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---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kompl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.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Brokastis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Kafija, tēja, Omlete, Pankūkas ar pied.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</w:t>
            </w:r>
            <w:proofErr w:type="spellEnd"/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Kompleksa pusdienas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Dārzeņu zupa, otras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ediens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dzeriens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maize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.</w:t>
            </w:r>
          </w:p>
        </w:tc>
      </w:tr>
      <w:tr w:rsidR="000D68EB" w:rsidRPr="000D68EB" w:rsidTr="000D68E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Va</w:t>
            </w:r>
            <w:r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k</w:t>
            </w: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ariņas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Karbonāde ar pied., salāti, maize, tēja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.</w:t>
            </w:r>
          </w:p>
        </w:tc>
      </w:tr>
      <w:tr w:rsidR="000D68EB" w:rsidRPr="000D68EB" w:rsidTr="000D68EB">
        <w:trPr>
          <w:trHeight w:val="274"/>
        </w:trPr>
        <w:tc>
          <w:tcPr>
            <w:tcW w:w="1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both"/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  <w:t>Kopā bez PVN</w:t>
            </w:r>
          </w:p>
        </w:tc>
      </w:tr>
      <w:tr w:rsidR="000D68EB" w:rsidRPr="000D68EB" w:rsidTr="000D68EB">
        <w:trPr>
          <w:trHeight w:val="274"/>
        </w:trPr>
        <w:tc>
          <w:tcPr>
            <w:tcW w:w="146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both"/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0D68EB" w:rsidRPr="000D68EB" w:rsidTr="000D68EB">
        <w:trPr>
          <w:trHeight w:val="274"/>
        </w:trPr>
        <w:tc>
          <w:tcPr>
            <w:tcW w:w="1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jc w:val="both"/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  <w:t>Kopā ar PVN</w:t>
            </w:r>
          </w:p>
        </w:tc>
      </w:tr>
    </w:tbl>
    <w:p w:rsidR="000D68EB" w:rsidRPr="000D68EB" w:rsidRDefault="000D68EB" w:rsidP="000D68EB">
      <w:pPr>
        <w:keepLines/>
        <w:widowControl w:val="0"/>
        <w:suppressAutoHyphens/>
        <w:autoSpaceDN w:val="0"/>
        <w:spacing w:after="120"/>
        <w:ind w:firstLine="349"/>
        <w:jc w:val="both"/>
        <w:rPr>
          <w:rFonts w:eastAsia="Lucida Sans Unicode" w:cs="Mangal"/>
          <w:kern w:val="3"/>
          <w:sz w:val="23"/>
          <w:szCs w:val="23"/>
          <w:lang w:val="lv-LV" w:eastAsia="ar-SA" w:bidi="hi-IN"/>
        </w:rPr>
      </w:pPr>
    </w:p>
    <w:p w:rsidR="000D68EB" w:rsidRPr="000D68EB" w:rsidRDefault="000D68EB" w:rsidP="000D68EB">
      <w:pPr>
        <w:keepLines/>
        <w:widowControl w:val="0"/>
        <w:suppressAutoHyphens/>
        <w:autoSpaceDN w:val="0"/>
        <w:spacing w:after="120"/>
        <w:ind w:firstLine="349"/>
        <w:jc w:val="both"/>
        <w:rPr>
          <w:rFonts w:eastAsia="Lucida Sans Unicode" w:cs="Mangal"/>
          <w:kern w:val="3"/>
          <w:lang w:val="lv-LV" w:eastAsia="zh-CN" w:bidi="hi-IN"/>
        </w:rPr>
      </w:pPr>
      <w:r w:rsidRPr="000D68EB">
        <w:rPr>
          <w:rFonts w:eastAsia="Lucida Sans Unicode" w:cs="Mangal"/>
          <w:kern w:val="3"/>
          <w:sz w:val="23"/>
          <w:szCs w:val="23"/>
          <w:lang w:val="lv-LV" w:eastAsia="ar-SA" w:bidi="hi-IN"/>
        </w:rPr>
        <w:t xml:space="preserve">1. </w:t>
      </w:r>
      <w:r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>Pretendents</w:t>
      </w:r>
      <w:r w:rsidRPr="000D68EB">
        <w:rPr>
          <w:rFonts w:eastAsia="Lucida Sans Unicode" w:cs="Mangal"/>
          <w:kern w:val="3"/>
          <w:sz w:val="23"/>
          <w:szCs w:val="23"/>
          <w:lang w:val="lv-LV" w:eastAsia="ar-SA" w:bidi="hi-IN"/>
        </w:rPr>
        <w:t xml:space="preserve"> apliecina, ka tā uzņēmums ir Pārtikas un veterinārā dienesta uzskaitē.</w:t>
      </w:r>
    </w:p>
    <w:p w:rsidR="000D68EB" w:rsidRPr="000D68EB" w:rsidRDefault="000D68EB" w:rsidP="000D68EB">
      <w:pPr>
        <w:keepLines/>
        <w:widowControl w:val="0"/>
        <w:numPr>
          <w:ilvl w:val="1"/>
          <w:numId w:val="9"/>
        </w:numPr>
        <w:suppressAutoHyphens/>
        <w:autoSpaceDN w:val="0"/>
        <w:spacing w:after="120"/>
        <w:jc w:val="both"/>
        <w:rPr>
          <w:rFonts w:eastAsia="Lucida Sans Unicode" w:cs="Mangal"/>
          <w:kern w:val="3"/>
          <w:lang w:val="lv-LV" w:eastAsia="zh-CN" w:bidi="hi-IN"/>
        </w:rPr>
      </w:pPr>
      <w:r w:rsidRPr="000D68EB"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 xml:space="preserve">Pretendents norāda, ka ēdiena sagatavošana pasākumiem notiks </w:t>
      </w:r>
      <w:r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>_________________________________________</w:t>
      </w:r>
      <w:r w:rsidRPr="000D68EB">
        <w:rPr>
          <w:rFonts w:eastAsia="Lucida Sans Unicode" w:cs="Mangal"/>
          <w:b/>
          <w:i/>
          <w:kern w:val="3"/>
          <w:sz w:val="23"/>
          <w:szCs w:val="23"/>
          <w:lang w:val="lv-LV" w:eastAsia="ar-SA" w:bidi="hi-IN"/>
        </w:rPr>
        <w:t xml:space="preserve"> </w:t>
      </w:r>
      <w:r w:rsidRPr="000D68EB"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>un</w:t>
      </w:r>
      <w:r w:rsidRPr="000D68EB">
        <w:rPr>
          <w:rFonts w:eastAsia="Lucida Sans Unicode" w:cs="Mangal"/>
          <w:b/>
          <w:i/>
          <w:kern w:val="3"/>
          <w:sz w:val="23"/>
          <w:szCs w:val="23"/>
          <w:lang w:val="lv-LV" w:eastAsia="ar-SA" w:bidi="hi-IN"/>
        </w:rPr>
        <w:t xml:space="preserve"> </w:t>
      </w:r>
      <w:r w:rsidRPr="000D68EB"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>piešķirtais PVD reģistrācijas numurs ir</w:t>
      </w:r>
      <w:proofErr w:type="gramStart"/>
      <w:r w:rsidRPr="000D68EB"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 xml:space="preserve">      </w:t>
      </w:r>
      <w:proofErr w:type="gramEnd"/>
      <w:r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>____________________</w:t>
      </w:r>
    </w:p>
    <w:p w:rsidR="000D68EB" w:rsidRDefault="000D68EB" w:rsidP="000D68EB">
      <w:pPr>
        <w:widowControl w:val="0"/>
        <w:suppressAutoHyphens/>
        <w:autoSpaceDN w:val="0"/>
        <w:spacing w:after="120"/>
        <w:ind w:left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</w:p>
    <w:p w:rsidR="000D68EB" w:rsidRDefault="000D68EB" w:rsidP="000D68EB">
      <w:pPr>
        <w:widowControl w:val="0"/>
        <w:suppressAutoHyphens/>
        <w:autoSpaceDN w:val="0"/>
        <w:spacing w:after="120"/>
        <w:ind w:left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</w:p>
    <w:p w:rsidR="000D68EB" w:rsidRDefault="000D68EB" w:rsidP="000D68EB">
      <w:pPr>
        <w:widowControl w:val="0"/>
        <w:suppressAutoHyphens/>
        <w:autoSpaceDN w:val="0"/>
        <w:spacing w:after="120"/>
        <w:ind w:left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</w:p>
    <w:p w:rsidR="000D68EB" w:rsidRDefault="000D68EB" w:rsidP="000D68EB">
      <w:pPr>
        <w:widowControl w:val="0"/>
        <w:suppressAutoHyphens/>
        <w:autoSpaceDN w:val="0"/>
        <w:spacing w:after="120"/>
        <w:ind w:left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</w:p>
    <w:p w:rsidR="000D68EB" w:rsidRDefault="000D68EB" w:rsidP="000D68EB">
      <w:pPr>
        <w:widowControl w:val="0"/>
        <w:suppressAutoHyphens/>
        <w:autoSpaceDN w:val="0"/>
        <w:spacing w:after="120"/>
        <w:ind w:left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</w:p>
    <w:p w:rsidR="000D68EB" w:rsidRDefault="000D68EB" w:rsidP="000D68EB">
      <w:pPr>
        <w:widowControl w:val="0"/>
        <w:suppressAutoHyphens/>
        <w:autoSpaceDN w:val="0"/>
        <w:spacing w:after="120"/>
        <w:ind w:left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</w:p>
    <w:p w:rsidR="000D68EB" w:rsidRDefault="000D68EB" w:rsidP="000D68EB">
      <w:pPr>
        <w:widowControl w:val="0"/>
        <w:suppressAutoHyphens/>
        <w:autoSpaceDN w:val="0"/>
        <w:spacing w:after="120"/>
        <w:ind w:left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</w:p>
    <w:p w:rsidR="000D68EB" w:rsidRPr="000D68EB" w:rsidRDefault="000D68EB" w:rsidP="000D68EB">
      <w:pPr>
        <w:widowControl w:val="0"/>
        <w:numPr>
          <w:ilvl w:val="1"/>
          <w:numId w:val="9"/>
        </w:numPr>
        <w:suppressAutoHyphens/>
        <w:autoSpaceDN w:val="0"/>
        <w:spacing w:after="120"/>
        <w:ind w:firstLine="349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  <w:r w:rsidRPr="000D68EB"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>TEHNISKĀ UN KVALITĀTES DAĻA</w:t>
      </w:r>
    </w:p>
    <w:tbl>
      <w:tblPr>
        <w:tblW w:w="147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9017"/>
        <w:gridCol w:w="4927"/>
      </w:tblGrid>
      <w:tr w:rsidR="000D68EB" w:rsidRPr="000D68EB" w:rsidTr="000D68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  <w:t>Nr.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  <w:t>Prasība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  <w:t>Pretendenta piedāvājums un īss apraksts</w:t>
            </w:r>
          </w:p>
        </w:tc>
      </w:tr>
      <w:tr w:rsidR="000D68EB" w:rsidRPr="000D68EB" w:rsidTr="000D68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Ēdienu pagatavošanā tiks izmantoti tikai un vienīgi svaigi, augstas kvalitātes produkti un izejvielas, ievērojot vispārpieņemto restorāna standartu</w:t>
            </w: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 </w:t>
            </w: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ēdienu pagatavošanā, pasniegšanā un galdu servēšanā, tajā skaitā: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0D68EB" w:rsidRPr="000D68EB" w:rsidTr="000D68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1.1.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Ēdināšanas pakalpojumā izmantotie pārtikas produkti nesatur ģenētiski modificētos organismus, nesastāv no tiem un nav ražoti no tiem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0D68EB" w:rsidRPr="000D68EB" w:rsidTr="000D68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1.2.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Augļi un dārzeņi tiek izmantoti, ņemot vērā to sezonalitāti un pieejamību tirgū, kā arī</w:t>
            </w:r>
            <w:proofErr w:type="gramStart"/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 xml:space="preserve"> ievērojot Zemkopības ministrijas izstrādāto vietējo augļu un dārzeņu pieejamības kalendāru</w:t>
            </w:r>
            <w:proofErr w:type="gramEnd"/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 xml:space="preserve">, kas publicēts Iepirkumu uzraudzības biroja mājaslapā internetā </w:t>
            </w:r>
            <w:hyperlink r:id="rId9" w:history="1">
              <w:r w:rsidRPr="000D68EB">
                <w:rPr>
                  <w:rFonts w:eastAsia="Lucida Sans Unicode" w:cs="Mangal"/>
                  <w:color w:val="0000FF"/>
                  <w:kern w:val="3"/>
                  <w:sz w:val="23"/>
                  <w:szCs w:val="23"/>
                  <w:u w:val="single" w:color="000000"/>
                  <w:lang w:val="lv-LV" w:eastAsia="ar-SA" w:bidi="hi-IN"/>
                </w:rPr>
                <w:t>http://iub.gov.lv/node/478</w:t>
              </w:r>
            </w:hyperlink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0D68EB" w:rsidRPr="000D68EB" w:rsidTr="000D68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1.3.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Ēdināšanas pakalpojumā izmantotie pārtikas produkti nedrīkst saturēt Eiropas Parlamenta un Padomes 2008. gada 16. decembra Regulas (EK) Nr. </w:t>
            </w:r>
            <w:hyperlink r:id="rId10" w:history="1">
              <w:r w:rsidRPr="000D68EB">
                <w:rPr>
                  <w:rFonts w:eastAsia="Lucida Sans Unicode" w:cs="Mangal"/>
                  <w:color w:val="0000FF"/>
                  <w:kern w:val="3"/>
                  <w:sz w:val="23"/>
                  <w:u w:val="single" w:color="000000"/>
                  <w:lang w:val="lv-LV" w:eastAsia="ar-SA" w:bidi="hi-IN"/>
                </w:rPr>
                <w:t>1333/2008</w:t>
              </w:r>
            </w:hyperlink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 par pārtikas piedevām II pielikumā minētās pārtikas krāsvielas, izņemot C daļas II grupas pārtikas krāsvielas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0D68EB" w:rsidRPr="000D68EB" w:rsidTr="000D68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2.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Tiks ievērotas </w:t>
            </w:r>
            <w:proofErr w:type="gramStart"/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>2004.gada</w:t>
            </w:r>
            <w:proofErr w:type="gramEnd"/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 23.aprīļa Eiropas Parlamenta un Padomes regulas (EK) Nr.852/2004 par pārtikas produktu higiēnu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0D68EB" w:rsidRPr="000D68EB" w:rsidTr="000D68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3.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>Līguma izpildē tiks iesaistīti kvalificēti speciālisti un pavāri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EB" w:rsidRPr="000D68EB" w:rsidRDefault="000D68EB" w:rsidP="000D68EB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</w:tbl>
    <w:p w:rsidR="000D68EB" w:rsidRPr="000D68EB" w:rsidRDefault="000D68EB" w:rsidP="000D68EB">
      <w:pPr>
        <w:keepLines/>
        <w:widowControl w:val="0"/>
        <w:suppressAutoHyphens/>
        <w:autoSpaceDN w:val="0"/>
        <w:spacing w:after="120"/>
        <w:ind w:firstLine="349"/>
        <w:jc w:val="both"/>
        <w:rPr>
          <w:rFonts w:eastAsia="Lucida Sans Unicode" w:cs="Mangal"/>
          <w:kern w:val="3"/>
          <w:sz w:val="23"/>
          <w:szCs w:val="23"/>
          <w:lang w:val="lv-LV" w:eastAsia="ar-SA" w:bidi="hi-IN"/>
        </w:rPr>
      </w:pPr>
    </w:p>
    <w:p w:rsidR="000D68EB" w:rsidRPr="000D68EB" w:rsidRDefault="000D68EB" w:rsidP="000D68EB">
      <w:pPr>
        <w:keepNext/>
        <w:keepLines/>
        <w:widowControl w:val="0"/>
        <w:tabs>
          <w:tab w:val="left" w:pos="360"/>
          <w:tab w:val="left" w:pos="720"/>
        </w:tabs>
        <w:suppressAutoHyphens/>
        <w:autoSpaceDN w:val="0"/>
        <w:spacing w:before="120" w:after="120"/>
        <w:jc w:val="both"/>
        <w:rPr>
          <w:rFonts w:eastAsia="Lucida Sans Unicode" w:cs="Mangal"/>
          <w:kern w:val="3"/>
          <w:lang w:val="lv-LV" w:eastAsia="zh-CN" w:bidi="hi-IN"/>
        </w:rPr>
      </w:pPr>
      <w:r w:rsidRPr="000D68EB">
        <w:rPr>
          <w:rFonts w:eastAsia="Lucida Sans Unicode" w:cs="Mangal"/>
          <w:color w:val="000000"/>
          <w:kern w:val="3"/>
          <w:sz w:val="23"/>
          <w:lang w:val="lv-LV" w:eastAsia="ar-SA" w:bidi="hi-IN"/>
        </w:rPr>
        <w:tab/>
      </w:r>
      <w:r w:rsidRPr="000D68EB">
        <w:rPr>
          <w:rFonts w:eastAsia="Lucida Sans Unicode" w:cs="Mangal"/>
          <w:kern w:val="3"/>
          <w:sz w:val="23"/>
          <w:szCs w:val="23"/>
          <w:lang w:val="lv-LV" w:eastAsia="ar-SA" w:bidi="hi-IN"/>
        </w:rPr>
        <w:tab/>
      </w:r>
    </w:p>
    <w:tbl>
      <w:tblPr>
        <w:tblW w:w="147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3"/>
        <w:gridCol w:w="9677"/>
      </w:tblGrid>
      <w:tr w:rsidR="000D68EB" w:rsidRPr="000D68EB" w:rsidTr="000D68EB">
        <w:trPr>
          <w:trHeight w:val="511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spacing w:before="120" w:after="120"/>
              <w:rPr>
                <w:rFonts w:eastAsia="Lucida Sans Unicode" w:cs="Mangal"/>
                <w:b/>
                <w:kern w:val="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lang w:val="lv-LV" w:eastAsia="ar-SA" w:bidi="hi-IN"/>
              </w:rPr>
              <w:t>Vārds, uzvārds, amats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spacing w:before="120" w:after="120"/>
              <w:jc w:val="both"/>
              <w:rPr>
                <w:rFonts w:eastAsia="Lucida Sans Unicode" w:cs="Mangal"/>
                <w:kern w:val="3"/>
                <w:lang w:val="lv-LV" w:eastAsia="ar-SA" w:bidi="hi-IN"/>
              </w:rPr>
            </w:pPr>
          </w:p>
        </w:tc>
      </w:tr>
      <w:tr w:rsidR="000D68EB" w:rsidRPr="000D68EB" w:rsidTr="000D68EB">
        <w:trPr>
          <w:trHeight w:val="561"/>
        </w:trPr>
        <w:tc>
          <w:tcPr>
            <w:tcW w:w="5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spacing w:before="120" w:after="120"/>
              <w:jc w:val="both"/>
              <w:rPr>
                <w:rFonts w:eastAsia="Lucida Sans Unicode" w:cs="Mangal"/>
                <w:b/>
                <w:kern w:val="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lang w:val="lv-LV" w:eastAsia="ar-SA" w:bidi="hi-IN"/>
              </w:rPr>
              <w:t>Paraksts</w:t>
            </w:r>
          </w:p>
        </w:tc>
        <w:tc>
          <w:tcPr>
            <w:tcW w:w="9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EB" w:rsidRPr="000D68EB" w:rsidRDefault="000D68EB" w:rsidP="000D68EB">
            <w:pPr>
              <w:widowControl w:val="0"/>
              <w:suppressAutoHyphens/>
              <w:autoSpaceDN w:val="0"/>
              <w:snapToGrid w:val="0"/>
              <w:spacing w:before="120" w:after="120"/>
              <w:jc w:val="both"/>
              <w:rPr>
                <w:rFonts w:eastAsia="Lucida Sans Unicode" w:cs="Mangal"/>
                <w:kern w:val="3"/>
                <w:lang w:val="lv-LV" w:eastAsia="ar-SA" w:bidi="hi-IN"/>
              </w:rPr>
            </w:pPr>
          </w:p>
        </w:tc>
      </w:tr>
    </w:tbl>
    <w:p w:rsidR="000D68EB" w:rsidRPr="000D68EB" w:rsidRDefault="000D68EB" w:rsidP="000D68EB">
      <w:pPr>
        <w:widowControl w:val="0"/>
        <w:suppressAutoHyphens/>
        <w:autoSpaceDN w:val="0"/>
        <w:spacing w:after="120"/>
        <w:ind w:left="-142"/>
        <w:jc w:val="both"/>
        <w:rPr>
          <w:rFonts w:eastAsia="Lucida Sans Unicode" w:cs="Mangal"/>
          <w:kern w:val="3"/>
          <w:sz w:val="23"/>
          <w:szCs w:val="23"/>
          <w:lang w:val="lv-LV" w:eastAsia="zh-CN" w:bidi="hi-IN"/>
        </w:rPr>
      </w:pPr>
    </w:p>
    <w:p w:rsidR="00254047" w:rsidRDefault="00254047" w:rsidP="00254047">
      <w:pPr>
        <w:rPr>
          <w:sz w:val="22"/>
          <w:szCs w:val="22"/>
          <w:lang w:val="lv-LV"/>
        </w:rPr>
      </w:pPr>
    </w:p>
    <w:p w:rsidR="00254047" w:rsidRDefault="00254047" w:rsidP="00254047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254047" w:rsidRDefault="00254047" w:rsidP="00254047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Vadītājs Aleksejs </w:t>
      </w:r>
      <w:proofErr w:type="spellStart"/>
      <w:r>
        <w:rPr>
          <w:sz w:val="22"/>
          <w:szCs w:val="22"/>
          <w:lang w:val="lv-LV"/>
        </w:rPr>
        <w:t>Burunovs</w:t>
      </w:r>
      <w:proofErr w:type="spellEnd"/>
    </w:p>
    <w:p w:rsidR="00254047" w:rsidRDefault="00254047" w:rsidP="00254047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254047" w:rsidRDefault="00254047" w:rsidP="00254047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254047" w:rsidRDefault="00254047" w:rsidP="00254047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54047" w:rsidRDefault="00254047" w:rsidP="00254047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54047" w:rsidRDefault="00254047" w:rsidP="00254047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54047" w:rsidRDefault="00254047" w:rsidP="00254047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54047" w:rsidRDefault="00254047" w:rsidP="00254047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>piedāvā nodrošināt cenu aptaujas “</w:t>
      </w:r>
      <w:r>
        <w:rPr>
          <w:b/>
          <w:color w:val="000000"/>
          <w:sz w:val="22"/>
          <w:szCs w:val="22"/>
          <w:lang w:val="lv-LV"/>
        </w:rPr>
        <w:t xml:space="preserve">Mākslinieku </w:t>
      </w:r>
      <w:r w:rsidR="00B0570D">
        <w:rPr>
          <w:b/>
          <w:color w:val="000000"/>
          <w:sz w:val="22"/>
          <w:szCs w:val="22"/>
          <w:lang w:val="lv-LV"/>
        </w:rPr>
        <w:t>ēdināšanas</w:t>
      </w:r>
      <w:r>
        <w:rPr>
          <w:b/>
          <w:color w:val="000000"/>
          <w:sz w:val="22"/>
          <w:szCs w:val="22"/>
          <w:lang w:val="lv-LV"/>
        </w:rPr>
        <w:t xml:space="preserve"> pakalpojuma nodrošinājums Rotko centra mākslas simpoziju un biennāles nodrošinājumam</w:t>
      </w:r>
      <w:r>
        <w:rPr>
          <w:color w:val="000000"/>
          <w:sz w:val="22"/>
          <w:szCs w:val="22"/>
          <w:lang w:val="lv-LV"/>
        </w:rPr>
        <w:t xml:space="preserve">” </w:t>
      </w:r>
      <w:r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54047" w:rsidRDefault="00254047" w:rsidP="00254047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14685" w:type="dxa"/>
        <w:tblInd w:w="-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4831"/>
        <w:gridCol w:w="4021"/>
        <w:gridCol w:w="1485"/>
        <w:gridCol w:w="3448"/>
      </w:tblGrid>
      <w:tr w:rsidR="001201C3" w:rsidRPr="000D68EB" w:rsidTr="00824C34">
        <w:trPr>
          <w:trHeight w:val="5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ind w:left="-142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Nr.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Pozīcijas nosaukums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Pretendenta piedāvājums</w:t>
            </w: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br/>
            </w:r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(norādīt ēdiena veidu atbilstoši tehnisko specifikāciju prasībām, ēdienā izmantojamo produktu nosaukumus, produktu ražotāju zīmolus)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Mērvienība</w:t>
            </w:r>
          </w:p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(gab.)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Svars (gramos, kg) tilpums vai skaits</w:t>
            </w:r>
          </w:p>
        </w:tc>
      </w:tr>
      <w:tr w:rsidR="001201C3" w:rsidRPr="000D68EB" w:rsidTr="00824C34">
        <w:trPr>
          <w:trHeight w:val="4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ind w:left="141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Aukstās mini uzkodas, sviestmaizes, kanapē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mazsālītu laša fileju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  <w:t xml:space="preserve">Baltmaize, sviests, lasis </w:t>
            </w:r>
            <w:proofErr w:type="spellStart"/>
            <w:r w:rsidRPr="000D68EB"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  <w:t>mazsālīts,zaļumi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2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25g</w:t>
            </w:r>
          </w:p>
        </w:tc>
      </w:tr>
      <w:tr w:rsidR="001201C3" w:rsidRPr="000D68EB" w:rsidTr="00824C34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siļķi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Rupjmaize,sviests,siļķe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1201C3" w:rsidRPr="000D68EB" w:rsidTr="00824C34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brētliņu, paipalu olu, gurķīti, lokiem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Rupjmaize,sviests,brētliņas,paipalu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olas,gurķis,loki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1201C3" w:rsidRPr="000D68EB" w:rsidTr="00824C34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šķiņķu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Baltmaize,šķiņķis,zaļumi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1201C3" w:rsidRPr="000D68EB" w:rsidTr="00824C34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Kanapē ar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bužeņinu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Baltmaize,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sviests,buženina,zaļumi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1201C3" w:rsidRPr="000D68EB" w:rsidTr="00824C34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Kanapē ar salami, salātu lapu un marinētu šampinjonu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Rupjmaize,saļami,salātu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lapa,sviests,marinēti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šampinjoni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35g</w:t>
            </w:r>
          </w:p>
        </w:tc>
      </w:tr>
      <w:tr w:rsidR="001201C3" w:rsidRPr="000D68EB" w:rsidTr="00824C34">
        <w:trPr>
          <w:trHeight w:val="2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mēli un zaļumu mērci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Baltmaize,sviests,mele,majonēze,skabais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krējums,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ķiploķi,zaļumi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45 g</w:t>
            </w:r>
          </w:p>
        </w:tc>
      </w:tr>
      <w:tr w:rsidR="001201C3" w:rsidRPr="000D68EB" w:rsidTr="00824C34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iCs/>
                <w:color w:val="000000"/>
                <w:kern w:val="3"/>
                <w:sz w:val="20"/>
                <w:szCs w:val="20"/>
                <w:lang w:val="lv-LV" w:eastAsia="lv-LV" w:bidi="hi-IN"/>
              </w:rPr>
              <w:t>Kanapē ar mēli, salātu lapu, gurķīti un lāsi majonēzes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Baltmaize,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mele,salātu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lapa,gurķis,majonēze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35 g</w:t>
            </w:r>
          </w:p>
        </w:tc>
      </w:tr>
      <w:tr w:rsidR="001201C3" w:rsidRPr="000D68EB" w:rsidTr="00824C34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Volovāns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sieru, zaļumiem un mandelēm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Milti, sviests, olas, sāls,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siers,majonēze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, zaļumi, mandeles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40 g</w:t>
            </w:r>
          </w:p>
        </w:tc>
      </w:tr>
      <w:tr w:rsidR="001201C3" w:rsidRPr="000D68EB" w:rsidTr="00824C34">
        <w:trPr>
          <w:trHeight w:val="1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Groziņš</w:t>
            </w:r>
            <w:r w:rsidRPr="000D68EB">
              <w:rPr>
                <w:rFonts w:eastAsia="Lucida Sans Unicode" w:cs="Mangal"/>
                <w:kern w:val="3"/>
                <w:sz w:val="20"/>
                <w:szCs w:val="20"/>
                <w:lang w:val="lv-LV" w:eastAsia="lv-LV" w:bidi="hi-IN"/>
              </w:rPr>
              <w:t xml:space="preserve"> ar šķiņķa </w:t>
            </w: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krēmu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sāls,šķiņķis,zaļumi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45g</w:t>
            </w:r>
          </w:p>
        </w:tc>
      </w:tr>
      <w:tr w:rsidR="001201C3" w:rsidRPr="000D68EB" w:rsidTr="00824C34">
        <w:trPr>
          <w:trHeight w:val="2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Groziņš</w:t>
            </w:r>
            <w:r w:rsidRPr="000D68EB">
              <w:rPr>
                <w:rFonts w:eastAsia="Lucida Sans Unicode" w:cs="Mangal"/>
                <w:kern w:val="3"/>
                <w:sz w:val="20"/>
                <w:szCs w:val="20"/>
                <w:lang w:val="lv-LV" w:eastAsia="lv-LV" w:bidi="hi-IN"/>
              </w:rPr>
              <w:t xml:space="preserve"> ar krabju salātiem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olas,soda,cukurs,krabju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nūjiņa,rīsi,gurķis,kukurūza,zaļumi,majonēze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45g</w:t>
            </w:r>
          </w:p>
        </w:tc>
      </w:tr>
      <w:tr w:rsidR="001201C3" w:rsidRPr="000D68EB" w:rsidTr="00824C34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Groziņš</w:t>
            </w:r>
            <w:r w:rsidRPr="000D68EB">
              <w:rPr>
                <w:rFonts w:eastAsia="Lucida Sans Unicode" w:cs="Mangal"/>
                <w:kern w:val="3"/>
                <w:sz w:val="20"/>
                <w:szCs w:val="20"/>
                <w:lang w:val="lv-LV" w:eastAsia="lv-LV" w:bidi="hi-IN"/>
              </w:rPr>
              <w:t xml:space="preserve"> ar siera salātiem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olas,soda,cukurs,siers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ķiploķi,majonēze,zaļumi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45g</w:t>
            </w:r>
          </w:p>
        </w:tc>
      </w:tr>
      <w:tr w:rsidR="001201C3" w:rsidRPr="000D68EB" w:rsidTr="00824C34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Groziņš ar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olivjē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salātiem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olas,soda,cukurs,kartupeļi,gaļa,burkāni,zaļie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zirnīši,gurķis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marinēts,majonēze,zaļumi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60 g</w:t>
            </w:r>
          </w:p>
        </w:tc>
      </w:tr>
      <w:tr w:rsidR="001201C3" w:rsidRPr="000D68EB" w:rsidTr="00824C34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Profitroli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ar šķiņķa masu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olas,soda,cukurs,ūdens,šķiņķis,zaļumi,dārzeņi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1201C3" w:rsidRPr="000D68EB" w:rsidTr="00824C34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Profitroli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vistu un šampinjoniem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olas,soda,cukurs,ūdens,vistas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gaļa,šampinjoni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30 g</w:t>
            </w:r>
          </w:p>
        </w:tc>
      </w:tr>
      <w:tr w:rsidR="001201C3" w:rsidRPr="000D68EB" w:rsidTr="00824C34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Profitroli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ar siera masu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Milti, sviests,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olas,soda,cukurs,ūdens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siers,ķiploķi,majonēze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1201C3" w:rsidRPr="000D68EB" w:rsidTr="00824C34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olu (pīrādziņš)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1201C3" w:rsidRPr="000D68EB" w:rsidTr="00824C34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sēnēm (pīrādziņš)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sāls,ūdens,šampinjoni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1201C3" w:rsidRPr="000D68EB" w:rsidTr="00824C34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sieru (pīrādziņš)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siers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1201C3" w:rsidRPr="000D68EB" w:rsidTr="00824C34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E w:val="0"/>
              <w:autoSpaceDN w:val="0"/>
              <w:spacing w:before="11"/>
              <w:ind w:right="-2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Kārtainais </w:t>
            </w:r>
            <w:proofErr w:type="spellStart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Puff</w:t>
            </w:r>
            <w:proofErr w:type="spellEnd"/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avokado pīrādziņš)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avokado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150g</w:t>
            </w:r>
          </w:p>
        </w:tc>
      </w:tr>
      <w:tr w:rsidR="001201C3" w:rsidRPr="000D68EB" w:rsidTr="00824C34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Vistas mini-šašliks </w:t>
            </w:r>
            <w:proofErr w:type="spellStart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barbekjū</w:t>
            </w:r>
            <w:proofErr w:type="spellEnd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 mērcē ar dārzeņiem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gaļa,dārzeņi,tomātu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pasta,sīpoli,ķiploķi,olīeļla,ābolu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ētiķis,sinepju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pulveris,kaienes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pipari,malti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pipari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70g</w:t>
            </w:r>
          </w:p>
        </w:tc>
      </w:tr>
      <w:tr w:rsidR="001201C3" w:rsidRPr="000D68EB" w:rsidTr="00824C34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Laša mini-šašliks krējuma mērcē ar ķiplokiem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Lasis,saldais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krējums,garšvielas,sviests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milti,ķiploķi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60g</w:t>
            </w:r>
          </w:p>
        </w:tc>
      </w:tr>
      <w:tr w:rsidR="001201C3" w:rsidRPr="000D68EB" w:rsidTr="00824C34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Rauga mīklas pīrādziņš ar gaļu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Milti,raugs,sāls,margarīns,cukurs,gaļa,sīpoli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25g</w:t>
            </w:r>
          </w:p>
        </w:tc>
      </w:tr>
      <w:tr w:rsidR="001201C3" w:rsidRPr="000D68EB" w:rsidTr="00824C34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Kārtainās mīklas pīrādziņš ar speķi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sāls,ūdens,speķis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25g</w:t>
            </w:r>
          </w:p>
        </w:tc>
      </w:tr>
      <w:tr w:rsidR="001201C3" w:rsidRPr="000D68EB" w:rsidTr="00824C34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Kārtainās mīklas pīrādziņš ar gaļu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Milti,sviests,ētiķis,olas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sāls,ūdens,gaļa,sīpoli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1201C3" w:rsidRPr="000D68EB" w:rsidTr="00824C34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Speķa pīrādziņš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Milti,raugs,sāls,margarīns,cukurs,speķis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1201C3" w:rsidRPr="000D68EB" w:rsidTr="00824C34">
        <w:trPr>
          <w:trHeight w:val="5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Gaļas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Vistas rulete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gaļa,burkāni,garšvielas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Vistas rulete ar žāvētām plūmēm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gaļa,garšvielas,žāvētas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plūmes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Vistas rulete ar lasi un krabju gaļu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gaļa,garšvielas,lasis,krabju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gaļa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Cāļa rulete ar žāvētām aprikozēm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Cāļa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gaļa,garšvielas,žāvētas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aprikozes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Lucida Sans Unicode" w:cs="Mangal"/>
                <w:bCs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liellopu</w:t>
            </w:r>
          </w:p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(svaiga liellopu gaļa ar garšvielām un sīpoliem)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Liellopu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gaļa,olu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dzeltenums,dižonas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sinepes,šalota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sīpoli,zaļumi,kapersi,tabasco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mērce,vusteras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mērce,olīveļļa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Cūkgaļas rulete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Cūkgaļa, garšvielas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Cūkgaļas rulete mīklā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lapas,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milti,eļļa,ūdens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Cūkgaļas filejas rulete mīklā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fileja,garšvielas,ķiploķi,lavru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lapa,milti,eļļa,ūdens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Cūkgaļas rulete vārīta ar dārzeņiem un olu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lapas,dārzeņi,ola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Aukstā cūkgaļas kakla rulete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Cūkgaļa,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garšvielas,ķiploķi,lavru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lapas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Vārīta mēle ar majonēzi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Mēle,majonēze,zaļumi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Bužeņina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Cūkgaļa,garšvielas,lavru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lapas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1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Liellopa mēle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Mēle,sāls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Aknu bumbiņas (aknu pastēte, siers)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Aknas, olas,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sviests,sīpoli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5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Zivju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Mazsālīts lasis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Mazsālīts lasis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Laša ruletes ar Filadelfijas sieru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Laša rulete,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filadelfijas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siers,zaļumi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tar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laša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svaiga laša fileja</w:t>
            </w:r>
            <w:proofErr w:type="gram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,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</w:t>
            </w:r>
            <w:proofErr w:type="gram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aršvielas,sīpoli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Lasis lavašā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lasis, kausētais siers,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lavašs,zaļumi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Laša rulete spinātā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lasis, spināti,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siers,zaļumi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Lavašs ar krabju nūjiņām un garnelēm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Lavašs,kausētais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siers,krabju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nūjiņas,garneles,zaļumi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Siļķes fileja ar sīpoliem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Siļķes fileja, sīpoli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Tunča uzkoda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tuncis, gurķis,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Jūras uzkoda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gurķis</w:t>
            </w:r>
            <w:proofErr w:type="gram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garneles, lasis,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Pildīta līdaka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Līdaka,olas,baltmaize,piens,burkāni,dārrzeņi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zaļumi,eļļa,citrons,olīvas,majonēze,sāls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Pildīta karpa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Karpa,sīpoli,burkāni,olas,maize,pipari,sāls,dārzeņi,citrons,zaļumi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5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Dārzeņu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Dārzeņu paplāte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tomāti, gurķi, paprika,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Baklažāni ar sezama </w:t>
            </w: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mix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baklažāni, sojas mērce, sezams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Baklažānu ruletes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baklažāni, siers, ķiploki,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Pildīti šampinjoni</w:t>
            </w: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ab/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Šampinjoni,siers,sīpoli,skābais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Pildīti šampinjoni ar sieru un kūpinājumiem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Šampinjoni,siers,sīpoli,kūpinājumi,skābais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Fritēti</w:t>
            </w:r>
            <w:proofErr w:type="spellEnd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 sīpolu gredzeni + mērce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Sīpoli,eļļa,milti,skābais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krējums,ķiploķi,citrons,zaļumi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Guakamole</w:t>
            </w:r>
            <w:proofErr w:type="spellEnd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 ar tomātiem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avokado, tomāti, </w:t>
            </w: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maize,sīpoli,citrons,olīveļļa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 xml:space="preserve">Tomātu </w:t>
            </w:r>
            <w:proofErr w:type="spellStart"/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panakota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želeja ar tomātiem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5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Siera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Franču siera uzkoda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Parmezāns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Kazas 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Buche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Kazas 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Buche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Emuental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Emuental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Brie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Brie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Dana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Blue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Siers Dana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Blue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Roll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grieķu (pastētes pildījumi sierā apvalkā)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Siers,aknas,rieksti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Roll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sēnēm (pastētes pildījumi sierā apvalkā)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Siers,sēnes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Siera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Roll</w:t>
            </w:r>
            <w:proofErr w:type="spell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ar kūpinājumiem (</w:t>
            </w: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pastētes pildījumi sierā apvalkā)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Siers,kūpinājumi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4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Gaļas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Gaļa,kartupeļi,burkāni,gurķi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marinēti,zaļie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zirnīši,majonēze,zaļumi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Salāti ar šķiņķi, ananāsiem un kukurūzu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Šķiņķis,ananāsi,kukurūza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Lionas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Cūkgaļa, sīpoli, grauzdiņi, olas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5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Liellopu mēles salāti ar burkāniem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mēle, apcepti burkāni un sīpoli, valrieksti, ķiploki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Vistas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fileja,sarkanie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pipari,siers,marinēti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gurķi,majonēze,zaļumi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Vistas spinātu</w:t>
            </w: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vistas fileja, siers, ananāsi, spināti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3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Cēzara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svaigi dārzeņi, vistas fileja, maizes grauzdiņi</w:t>
            </w:r>
            <w:proofErr w:type="gram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mērce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Salāti ar lasi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lasis, gurķi, tomāti, sēnes,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balzamiko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Salāti ar garnelēm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Garneles, salāti, gurķi, sezams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Svaigu kāpostu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Svaigi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kāposti,citrons,eļļa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Svaigu burkānu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Burkāni,citrons,eļļa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Grieķu salāti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Svaigi dārzeņi</w:t>
            </w:r>
            <w:proofErr w:type="gram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siers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Augļu uzkodas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Augļu plate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vīnogas, melone, bumbieri</w:t>
            </w:r>
            <w:proofErr w:type="gram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 , </w:t>
            </w:r>
            <w:proofErr w:type="gramEnd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apelsīni, mandarīni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Konditorejas izstrādājumi, maize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Cepumi „Mājas”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Milti,skab.krējums,sviests,olas,vanilīns,cukurs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Jogurta torte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Jogurts,olas,cukurs,nilti,sald.krējums,pudurcukurs,kokosa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skaidiņas,želeja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Šokolādes torte ar žāvētām plūmēm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Milti,kakao,sviests,olas,cukurs,sāls,žāvētās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plūmes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Biezpiena torte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Milti,sviests,olas,cukurs,biezpiens,saldais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krējums,skabais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krējums,kakao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Smalkmaizīte ar ievārījumu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Milti,cukurs,margarīns,olas,raugs,sāls,ievārījums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1201C3" w:rsidRPr="000D68EB" w:rsidTr="00824C34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Smalkmaizīte ar magonēm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Milti,cukurs,margarīns,olas,raugs,sāls,magones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30g</w:t>
            </w:r>
          </w:p>
        </w:tc>
      </w:tr>
      <w:tr w:rsidR="001201C3" w:rsidRPr="000D68EB" w:rsidTr="00824C34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Smalkmaizīte ar kanēli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Milti,cukurs,margarīns,olas,raugs,sāls,kanēlis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36g</w:t>
            </w:r>
          </w:p>
        </w:tc>
      </w:tr>
      <w:tr w:rsidR="001201C3" w:rsidRPr="000D68EB" w:rsidTr="00824C34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Smalkmaizīte ar āboliem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Milti,cukurs,margarīns,olas,raugs,sāls,āboli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40g</w:t>
            </w:r>
          </w:p>
        </w:tc>
      </w:tr>
      <w:tr w:rsidR="001201C3" w:rsidRPr="000D68EB" w:rsidTr="00824C34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Eklērs ar vārīto krēmu un šokolādi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Milti,piens,sviests,olas,sāls,cukurs,saldais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krējums,vanilīns,kakao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20g</w:t>
            </w:r>
          </w:p>
        </w:tc>
      </w:tr>
      <w:tr w:rsidR="001201C3" w:rsidRPr="000D68EB" w:rsidTr="00824C34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Rupjmaize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Rupjmaize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22g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Baltmaize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Baltmaize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22g</w:t>
            </w:r>
          </w:p>
        </w:tc>
      </w:tr>
      <w:tr w:rsidR="001201C3" w:rsidRPr="000D68EB" w:rsidTr="00824C34">
        <w:trPr>
          <w:trHeight w:val="2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Deserti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Biezpiena deserts ar svaigām zemenēm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Biezpiens,saldais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krējums,olas,zemenes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Vaniļas siera kūka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philadelphia,olas,smilšu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cepumi,saldais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krējums,vanilīns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Deserts” Tiramisu”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Siers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Mascarpone,olas,Savojardi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cepumi,kafija,liķieris,kakao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Cs/>
                <w:kern w:val="3"/>
                <w:sz w:val="20"/>
                <w:szCs w:val="20"/>
                <w:lang w:val="lv-LV" w:eastAsia="lv-LV" w:bidi="hi-IN"/>
              </w:rPr>
              <w:t>Medus kūka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Milti,olas,medus,ievarījums,sviests,saldais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krējums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color w:val="000000"/>
                <w:kern w:val="3"/>
                <w:sz w:val="20"/>
                <w:szCs w:val="20"/>
                <w:lang w:val="lv-LV" w:eastAsia="lv-LV" w:bidi="hi-IN"/>
              </w:rPr>
              <w:t>Dzērieni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Kafija melna (dabīgā, pupiņu)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Kafija pupiņu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1201C3" w:rsidRPr="000D68EB" w:rsidTr="00824C34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Kafija melna (dabīgā, pupiņu) ar cukuru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 xml:space="preserve">Kafija </w:t>
            </w:r>
            <w:proofErr w:type="spellStart"/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pupiņu,cukurs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Melnā tēja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Melnā tēja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1201C3" w:rsidRPr="000D68EB" w:rsidTr="00824C34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Zaļā tēja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Zaļā tēja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150 ml</w:t>
            </w:r>
          </w:p>
        </w:tc>
      </w:tr>
      <w:tr w:rsidR="001201C3" w:rsidRPr="000D68EB" w:rsidTr="00824C34">
        <w:trPr>
          <w:trHeight w:val="2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gāzēts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gāzēts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100 ml</w:t>
            </w:r>
          </w:p>
        </w:tc>
      </w:tr>
      <w:tr w:rsidR="001201C3" w:rsidRPr="000D68EB" w:rsidTr="00824C34">
        <w:trPr>
          <w:trHeight w:val="2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negāzēts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Minerālūdens negāzēts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100 ml</w:t>
            </w:r>
          </w:p>
        </w:tc>
      </w:tr>
      <w:tr w:rsidR="001201C3" w:rsidRPr="000D68EB" w:rsidTr="00824C34">
        <w:trPr>
          <w:trHeight w:val="2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Augļu sula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Augļi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200 ml</w:t>
            </w:r>
          </w:p>
        </w:tc>
      </w:tr>
      <w:tr w:rsidR="001201C3" w:rsidRPr="000D68EB" w:rsidTr="00824C34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Citronūdens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Ūdens,citrons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</w:t>
            </w:r>
          </w:p>
        </w:tc>
      </w:tr>
      <w:tr w:rsidR="001201C3" w:rsidRPr="000D68EB" w:rsidTr="00824C34">
        <w:trPr>
          <w:trHeight w:val="2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Dzērveņu dzēriens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Dzērvenes,cukurs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l</w:t>
            </w:r>
          </w:p>
        </w:tc>
      </w:tr>
      <w:tr w:rsidR="001201C3" w:rsidRPr="000D68EB" w:rsidTr="00824C34">
        <w:trPr>
          <w:trHeight w:val="3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Karstie ēdieni </w:t>
            </w:r>
            <w:proofErr w:type="spellStart"/>
            <w:r w:rsidRPr="000D68EB"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  <w:t>furšetam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Laša steiks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Laša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steiks,garšvielas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1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 xml:space="preserve">Vistas </w:t>
            </w:r>
            <w:proofErr w:type="spellStart"/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šasliks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gaļa,garšvielas,sīpoli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Vistas fileja ar sieru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Vistas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fileja.</w:t>
            </w:r>
            <w:proofErr w:type="gram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garšvielas</w:t>
            </w:r>
            <w:proofErr w:type="gram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,siers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 majonēze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Vistas “</w:t>
            </w:r>
            <w:proofErr w:type="spellStart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Kief</w:t>
            </w:r>
            <w:proofErr w:type="spellEnd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Vistas fileja, panējuma sausiņi, </w:t>
            </w:r>
            <w:proofErr w:type="spellStart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filadelfijas</w:t>
            </w:r>
            <w:proofErr w:type="spellEnd"/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 xml:space="preserve"> siers, zaļumi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Karbonāde </w:t>
            </w:r>
            <w:proofErr w:type="spellStart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fraņču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iCs/>
                <w:kern w:val="3"/>
                <w:sz w:val="20"/>
                <w:szCs w:val="20"/>
                <w:lang w:val="lv-LV" w:eastAsia="lv-LV" w:bidi="hi-IN"/>
              </w:rPr>
              <w:t>cūkgaļas karbonāde, tomāti, siers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Cūkgaļas šašliks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Cūkgaļa,garšvielas,sīpoli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Cūkgaļas karbonāde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Cūkgaļas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karbonāde,garšvielas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Cūkgaļa pildīta ar kūpinājumiem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Cūkgaļa,garšvielas,kūpinājumi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Cūkgaļa ar ķiršiem </w:t>
            </w: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cūkgaļas fileja ar ķiršu mērci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Cūkgaļa,garšvielas,ķirši,vīns,cukurs,krustnagliņas,milti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Cūkgaļa pildīta ar sēnēm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Cukgaļa,garšvielas,sēnes,sīpoli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Liellopu gaļa vīna mērcē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Liellopu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gaļa,garšvielas,sīpoli,vīns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</w:t>
            </w: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sarkanais,eļļa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kern w:val="3"/>
                <w:lang w:val="lv-LV" w:eastAsia="zh-CN" w:bidi="hi-IN"/>
              </w:rPr>
            </w:pPr>
            <w:proofErr w:type="spellStart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Rizoto</w:t>
            </w:r>
            <w:proofErr w:type="spellEnd"/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 pirkstiņi</w:t>
            </w:r>
            <w:r w:rsidRPr="000D68EB">
              <w:rPr>
                <w:rFonts w:eastAsia="Lucida Sans Unicode" w:cs="Mangal"/>
                <w:b/>
                <w:bCs/>
                <w:iCs/>
                <w:kern w:val="3"/>
                <w:sz w:val="20"/>
                <w:szCs w:val="20"/>
                <w:lang w:val="lv-LV" w:eastAsia="zh-CN" w:bidi="hi-IN"/>
              </w:rPr>
              <w:t xml:space="preserve"> </w:t>
            </w:r>
            <w:r w:rsidRPr="000D68EB">
              <w:rPr>
                <w:rFonts w:eastAsia="Lucida Sans Unicode" w:cs="Mangal"/>
                <w:bCs/>
                <w:iCs/>
                <w:kern w:val="3"/>
                <w:sz w:val="20"/>
                <w:szCs w:val="20"/>
                <w:lang w:val="lv-LV" w:eastAsia="zh-CN" w:bidi="hi-IN"/>
              </w:rPr>
              <w:t>(</w:t>
            </w: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Veģetārais ēdiens no rīsiem un siera)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Rīsi,garšvielas,siers,panējuma</w:t>
            </w:r>
            <w:proofErr w:type="spellEnd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 xml:space="preserve"> sausiņi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Rīsi vārīti ar dārzeņiem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Rīsi,dārzeņi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Sautēti dārzeņi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Dārzeņi,garšvielas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Grilēti dārzeņi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Pipari,burkāni,baklažāni,cukini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Kāposti sautēti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Kāposti,burkāni,garšvielas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</w:pPr>
            <w:r w:rsidRPr="000D68EB">
              <w:rPr>
                <w:rFonts w:eastAsia="Lucida Sans Unicode" w:cs="Mangal"/>
                <w:iCs/>
                <w:kern w:val="3"/>
                <w:sz w:val="20"/>
                <w:szCs w:val="20"/>
                <w:lang w:val="lv-LV" w:eastAsia="zh-CN" w:bidi="hi-IN"/>
              </w:rPr>
              <w:t>Kartupeļi apcepti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Kartupeļi,garšvielas,eļļa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Kartupeļi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Frī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Kartupeļi,garšvielas,eļļa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Kartupeļi zemnieku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Kartupeļi,garšvielas,eļļa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Kartupeļu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biezienis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Kartupeļi,sviests,piens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Kg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color w:val="000000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Viesmīļa pakalpojumi (viena)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----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color w:val="000000"/>
                <w:spacing w:val="-1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stunda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Trauku un galdautu noma (1 cilvēkam)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---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kompl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.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Brokastis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Kafija, tēja, Omlete, Pankūkas ar pied.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</w:t>
            </w:r>
            <w:proofErr w:type="spellEnd"/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Kompleksa pusdienas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Dārzeņu zupa, otras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ediens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 xml:space="preserve">, </w:t>
            </w: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dzeriens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, maize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.</w:t>
            </w:r>
          </w:p>
        </w:tc>
      </w:tr>
      <w:tr w:rsidR="001201C3" w:rsidRPr="000D68EB" w:rsidTr="00824C34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ind w:left="141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Va</w:t>
            </w:r>
            <w:r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k</w:t>
            </w:r>
            <w:r w:rsidRPr="000D68EB">
              <w:rPr>
                <w:rFonts w:eastAsia="Calibri" w:cs="Mangal"/>
                <w:b/>
                <w:bCs/>
                <w:kern w:val="3"/>
                <w:sz w:val="20"/>
                <w:szCs w:val="20"/>
                <w:lang w:val="lv-LV" w:eastAsia="lv-LV" w:bidi="hi-IN"/>
              </w:rPr>
              <w:t>ariņas</w:t>
            </w:r>
          </w:p>
        </w:tc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Karbonāde ar pied., salāti, maize, tēja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1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center"/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</w:pPr>
            <w:proofErr w:type="spellStart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Komp</w:t>
            </w:r>
            <w:proofErr w:type="spellEnd"/>
            <w:r w:rsidRPr="000D68EB">
              <w:rPr>
                <w:rFonts w:eastAsia="Calibri" w:cs="Mangal"/>
                <w:kern w:val="3"/>
                <w:sz w:val="20"/>
                <w:szCs w:val="20"/>
                <w:lang w:val="lv-LV" w:eastAsia="lv-LV" w:bidi="hi-IN"/>
              </w:rPr>
              <w:t>.</w:t>
            </w:r>
          </w:p>
        </w:tc>
      </w:tr>
      <w:tr w:rsidR="001201C3" w:rsidRPr="000D68EB" w:rsidTr="00824C34">
        <w:trPr>
          <w:trHeight w:val="274"/>
        </w:trPr>
        <w:tc>
          <w:tcPr>
            <w:tcW w:w="1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both"/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  <w:t>Kopā bez PVN</w:t>
            </w:r>
          </w:p>
        </w:tc>
      </w:tr>
      <w:tr w:rsidR="001201C3" w:rsidRPr="000D68EB" w:rsidTr="00824C34">
        <w:trPr>
          <w:trHeight w:val="274"/>
        </w:trPr>
        <w:tc>
          <w:tcPr>
            <w:tcW w:w="146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both"/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</w:pPr>
          </w:p>
        </w:tc>
      </w:tr>
      <w:tr w:rsidR="001201C3" w:rsidRPr="000D68EB" w:rsidTr="00824C34">
        <w:trPr>
          <w:trHeight w:val="274"/>
        </w:trPr>
        <w:tc>
          <w:tcPr>
            <w:tcW w:w="1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jc w:val="both"/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</w:pPr>
            <w:r w:rsidRPr="000D68EB">
              <w:rPr>
                <w:rFonts w:eastAsia="Calibri" w:cs="Mangal"/>
                <w:b/>
                <w:kern w:val="3"/>
                <w:sz w:val="20"/>
                <w:szCs w:val="20"/>
                <w:lang w:val="lv-LV" w:eastAsia="lv-LV" w:bidi="hi-IN"/>
              </w:rPr>
              <w:t>Kopā ar PVN</w:t>
            </w:r>
          </w:p>
        </w:tc>
      </w:tr>
    </w:tbl>
    <w:p w:rsidR="00254047" w:rsidRDefault="00254047" w:rsidP="00254047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254047" w:rsidRDefault="00254047" w:rsidP="00254047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254047" w:rsidRDefault="00254047" w:rsidP="00254047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54047" w:rsidRDefault="00254047" w:rsidP="00254047">
      <w:pPr>
        <w:jc w:val="both"/>
        <w:rPr>
          <w:sz w:val="22"/>
          <w:lang w:val="lv-LV"/>
        </w:rPr>
      </w:pP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54047" w:rsidRDefault="00254047" w:rsidP="00254047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254047" w:rsidRDefault="00254047" w:rsidP="0025404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54047" w:rsidRDefault="00254047" w:rsidP="00254047">
      <w:pPr>
        <w:autoSpaceDE w:val="0"/>
        <w:autoSpaceDN w:val="0"/>
        <w:adjustRightInd w:val="0"/>
        <w:jc w:val="both"/>
        <w:rPr>
          <w:b/>
          <w:bCs/>
          <w:sz w:val="22"/>
          <w:lang w:val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1201C3" w:rsidRPr="000D68EB" w:rsidRDefault="001201C3" w:rsidP="001201C3">
      <w:pPr>
        <w:widowControl w:val="0"/>
        <w:numPr>
          <w:ilvl w:val="1"/>
          <w:numId w:val="9"/>
        </w:numPr>
        <w:suppressAutoHyphens/>
        <w:autoSpaceDN w:val="0"/>
        <w:spacing w:after="120"/>
        <w:jc w:val="both"/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</w:pPr>
      <w:r w:rsidRPr="000D68EB">
        <w:rPr>
          <w:rFonts w:eastAsia="Lucida Sans Unicode" w:cs="Mangal"/>
          <w:b/>
          <w:kern w:val="3"/>
          <w:sz w:val="23"/>
          <w:szCs w:val="23"/>
          <w:lang w:val="lv-LV" w:eastAsia="ar-SA" w:bidi="hi-IN"/>
        </w:rPr>
        <w:t>TEHNISKĀ UN KVALITĀTES DAĻA</w:t>
      </w:r>
    </w:p>
    <w:tbl>
      <w:tblPr>
        <w:tblW w:w="147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9017"/>
        <w:gridCol w:w="4927"/>
      </w:tblGrid>
      <w:tr w:rsidR="001201C3" w:rsidRPr="000D68EB" w:rsidTr="00824C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  <w:t>Nr.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  <w:t>Prasība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sz w:val="23"/>
                <w:szCs w:val="23"/>
                <w:lang w:val="lv-LV" w:eastAsia="ar-SA" w:bidi="hi-IN"/>
              </w:rPr>
              <w:t>Pretendenta piedāvājums un īss apraksts</w:t>
            </w:r>
          </w:p>
        </w:tc>
      </w:tr>
      <w:tr w:rsidR="001201C3" w:rsidRPr="000D68EB" w:rsidTr="00824C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Ēdienu pagatavošanā tiks izmantoti tikai un vienīgi svaigi, augstas kvalitātes produkti un izejvielas, ievērojot vispārpieņemto restorāna standartu</w:t>
            </w: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 </w:t>
            </w: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ēdienu pagatavošanā, pasniegšanā un galdu servēšanā, tajā skaitā: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1201C3" w:rsidRPr="000D68EB" w:rsidTr="00824C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1.1.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Ēdināšanas pakalpojumā izmantotie pārtikas produkti nesatur ģenētiski modificētos organismus, nesastāv no tiem un nav ražoti no tiem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1201C3" w:rsidRPr="000D68EB" w:rsidTr="00824C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1.2.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Augļi un dārzeņi tiek izmantoti, ņemot vērā to sezonalitāti un pieejamību tirgū, kā arī</w:t>
            </w:r>
            <w:proofErr w:type="gramStart"/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 xml:space="preserve"> ievērojot Zemkopības ministrijas izstrādāto vietējo augļu un dārzeņu pieejamības kalendāru</w:t>
            </w:r>
            <w:proofErr w:type="gramEnd"/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 xml:space="preserve">, kas publicēts Iepirkumu uzraudzības biroja mājaslapā internetā </w:t>
            </w:r>
            <w:hyperlink r:id="rId11" w:history="1">
              <w:r w:rsidRPr="000D68EB">
                <w:rPr>
                  <w:rFonts w:eastAsia="Lucida Sans Unicode" w:cs="Mangal"/>
                  <w:color w:val="0000FF"/>
                  <w:kern w:val="3"/>
                  <w:sz w:val="23"/>
                  <w:szCs w:val="23"/>
                  <w:u w:val="single" w:color="000000"/>
                  <w:lang w:val="lv-LV" w:eastAsia="ar-SA" w:bidi="hi-IN"/>
                </w:rPr>
                <w:t>http://iub.gov.lv/node/478</w:t>
              </w:r>
            </w:hyperlink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1201C3" w:rsidRPr="000D68EB" w:rsidTr="00824C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1.3.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kern w:val="3"/>
                <w:lang w:val="lv-LV" w:eastAsia="zh-CN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Ēdināšanas pakalpojumā izmantotie pārtikas produkti nedrīkst saturēt Eiropas Parlamenta un Padomes 2008. gada 16. decembra Regulas (EK) Nr. </w:t>
            </w:r>
            <w:hyperlink r:id="rId12" w:history="1">
              <w:r w:rsidRPr="000D68EB">
                <w:rPr>
                  <w:rFonts w:eastAsia="Lucida Sans Unicode" w:cs="Mangal"/>
                  <w:color w:val="0000FF"/>
                  <w:kern w:val="3"/>
                  <w:sz w:val="23"/>
                  <w:u w:val="single" w:color="000000"/>
                  <w:lang w:val="lv-LV" w:eastAsia="ar-SA" w:bidi="hi-IN"/>
                </w:rPr>
                <w:t>1333/2008</w:t>
              </w:r>
            </w:hyperlink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 par pārtikas piedevām II pielikumā minētās pārtikas krāsvielas, izņemot C daļas II grupas pārtikas krāsvielas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1201C3" w:rsidRPr="000D68EB" w:rsidTr="00824C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2.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Tiks ievērotas </w:t>
            </w:r>
            <w:proofErr w:type="gramStart"/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>2004.gada</w:t>
            </w:r>
            <w:proofErr w:type="gramEnd"/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 xml:space="preserve"> 23.aprīļa Eiropas Parlamenta un Padomes regulas (EK) Nr.852/2004 par pārtikas produktu higiēnu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  <w:tr w:rsidR="001201C3" w:rsidRPr="000D68EB" w:rsidTr="00824C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center"/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kern w:val="3"/>
                <w:sz w:val="23"/>
                <w:szCs w:val="23"/>
                <w:lang w:val="lv-LV" w:eastAsia="ar-SA" w:bidi="hi-IN"/>
              </w:rPr>
              <w:t>3.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</w:pPr>
            <w:r w:rsidRPr="000D68EB">
              <w:rPr>
                <w:rFonts w:eastAsia="Lucida Sans Unicode" w:cs="Mangal"/>
                <w:color w:val="000000"/>
                <w:kern w:val="3"/>
                <w:sz w:val="23"/>
                <w:lang w:val="lv-LV" w:eastAsia="ar-SA" w:bidi="hi-IN"/>
              </w:rPr>
              <w:t>Līguma izpildē tiks iesaistīti kvalificēti speciālisti un pavāri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C3" w:rsidRPr="000D68EB" w:rsidRDefault="001201C3" w:rsidP="00824C34">
            <w:pPr>
              <w:keepLines/>
              <w:widowControl w:val="0"/>
              <w:suppressAutoHyphens/>
              <w:autoSpaceDN w:val="0"/>
              <w:snapToGrid w:val="0"/>
              <w:spacing w:after="120"/>
              <w:jc w:val="both"/>
              <w:rPr>
                <w:rFonts w:eastAsia="Lucida Sans Unicode" w:cs="Mangal"/>
                <w:color w:val="000000"/>
                <w:kern w:val="3"/>
                <w:sz w:val="23"/>
                <w:szCs w:val="23"/>
                <w:lang w:val="lv-LV" w:eastAsia="ar-SA" w:bidi="hi-IN"/>
              </w:rPr>
            </w:pPr>
          </w:p>
        </w:tc>
      </w:tr>
    </w:tbl>
    <w:p w:rsidR="001201C3" w:rsidRPr="000D68EB" w:rsidRDefault="001201C3" w:rsidP="001201C3">
      <w:pPr>
        <w:keepLines/>
        <w:widowControl w:val="0"/>
        <w:suppressAutoHyphens/>
        <w:autoSpaceDN w:val="0"/>
        <w:spacing w:after="120"/>
        <w:ind w:firstLine="349"/>
        <w:jc w:val="both"/>
        <w:rPr>
          <w:rFonts w:eastAsia="Lucida Sans Unicode" w:cs="Mangal"/>
          <w:kern w:val="3"/>
          <w:sz w:val="23"/>
          <w:szCs w:val="23"/>
          <w:lang w:val="lv-LV" w:eastAsia="ar-SA" w:bidi="hi-IN"/>
        </w:rPr>
      </w:pPr>
    </w:p>
    <w:p w:rsidR="001201C3" w:rsidRPr="000D68EB" w:rsidRDefault="001201C3" w:rsidP="001201C3">
      <w:pPr>
        <w:keepNext/>
        <w:keepLines/>
        <w:widowControl w:val="0"/>
        <w:tabs>
          <w:tab w:val="left" w:pos="360"/>
          <w:tab w:val="left" w:pos="720"/>
        </w:tabs>
        <w:suppressAutoHyphens/>
        <w:autoSpaceDN w:val="0"/>
        <w:spacing w:before="120" w:after="120"/>
        <w:jc w:val="both"/>
        <w:rPr>
          <w:rFonts w:eastAsia="Lucida Sans Unicode" w:cs="Mangal"/>
          <w:kern w:val="3"/>
          <w:lang w:val="lv-LV" w:eastAsia="zh-CN" w:bidi="hi-IN"/>
        </w:rPr>
      </w:pPr>
      <w:r w:rsidRPr="000D68EB">
        <w:rPr>
          <w:rFonts w:eastAsia="Lucida Sans Unicode" w:cs="Mangal"/>
          <w:color w:val="000000"/>
          <w:kern w:val="3"/>
          <w:sz w:val="23"/>
          <w:lang w:val="lv-LV" w:eastAsia="ar-SA" w:bidi="hi-IN"/>
        </w:rPr>
        <w:tab/>
      </w:r>
      <w:r w:rsidRPr="000D68EB">
        <w:rPr>
          <w:rFonts w:eastAsia="Lucida Sans Unicode" w:cs="Mangal"/>
          <w:kern w:val="3"/>
          <w:sz w:val="23"/>
          <w:szCs w:val="23"/>
          <w:lang w:val="lv-LV" w:eastAsia="ar-SA" w:bidi="hi-IN"/>
        </w:rPr>
        <w:tab/>
      </w:r>
    </w:p>
    <w:tbl>
      <w:tblPr>
        <w:tblW w:w="147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3"/>
        <w:gridCol w:w="9677"/>
      </w:tblGrid>
      <w:tr w:rsidR="001201C3" w:rsidRPr="000D68EB" w:rsidTr="00824C34">
        <w:trPr>
          <w:trHeight w:val="511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spacing w:before="120" w:after="120"/>
              <w:rPr>
                <w:rFonts w:eastAsia="Lucida Sans Unicode" w:cs="Mangal"/>
                <w:b/>
                <w:kern w:val="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lang w:val="lv-LV" w:eastAsia="ar-SA" w:bidi="hi-IN"/>
              </w:rPr>
              <w:t>Vārds, uzvārds, amats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spacing w:before="120" w:after="120"/>
              <w:jc w:val="both"/>
              <w:rPr>
                <w:rFonts w:eastAsia="Lucida Sans Unicode" w:cs="Mangal"/>
                <w:kern w:val="3"/>
                <w:lang w:val="lv-LV" w:eastAsia="ar-SA" w:bidi="hi-IN"/>
              </w:rPr>
            </w:pPr>
          </w:p>
        </w:tc>
      </w:tr>
      <w:tr w:rsidR="001201C3" w:rsidRPr="000D68EB" w:rsidTr="00824C34">
        <w:trPr>
          <w:trHeight w:val="561"/>
        </w:trPr>
        <w:tc>
          <w:tcPr>
            <w:tcW w:w="5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spacing w:before="120" w:after="120"/>
              <w:jc w:val="both"/>
              <w:rPr>
                <w:rFonts w:eastAsia="Lucida Sans Unicode" w:cs="Mangal"/>
                <w:b/>
                <w:kern w:val="3"/>
                <w:lang w:val="lv-LV" w:eastAsia="ar-SA" w:bidi="hi-IN"/>
              </w:rPr>
            </w:pPr>
            <w:r w:rsidRPr="000D68EB">
              <w:rPr>
                <w:rFonts w:eastAsia="Lucida Sans Unicode" w:cs="Mangal"/>
                <w:b/>
                <w:kern w:val="3"/>
                <w:lang w:val="lv-LV" w:eastAsia="ar-SA" w:bidi="hi-IN"/>
              </w:rPr>
              <w:t>Paraksts</w:t>
            </w:r>
          </w:p>
        </w:tc>
        <w:tc>
          <w:tcPr>
            <w:tcW w:w="9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C3" w:rsidRPr="000D68EB" w:rsidRDefault="001201C3" w:rsidP="00824C34">
            <w:pPr>
              <w:widowControl w:val="0"/>
              <w:suppressAutoHyphens/>
              <w:autoSpaceDN w:val="0"/>
              <w:snapToGrid w:val="0"/>
              <w:spacing w:before="120" w:after="120"/>
              <w:jc w:val="both"/>
              <w:rPr>
                <w:rFonts w:eastAsia="Lucida Sans Unicode" w:cs="Mangal"/>
                <w:kern w:val="3"/>
                <w:lang w:val="lv-LV" w:eastAsia="ar-SA" w:bidi="hi-IN"/>
              </w:rPr>
            </w:pPr>
          </w:p>
        </w:tc>
      </w:tr>
    </w:tbl>
    <w:p w:rsidR="00DB5947" w:rsidRPr="00254047" w:rsidRDefault="00DB5947">
      <w:pPr>
        <w:rPr>
          <w:lang w:val="lv-LV"/>
        </w:rPr>
      </w:pPr>
    </w:p>
    <w:sectPr w:rsidR="00DB5947" w:rsidRPr="00254047" w:rsidSect="000D68E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64B92"/>
    <w:multiLevelType w:val="multilevel"/>
    <w:tmpl w:val="E5BE50DE"/>
    <w:styleLink w:val="WW8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C77580A"/>
    <w:multiLevelType w:val="multilevel"/>
    <w:tmpl w:val="94446F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704C5ADA"/>
    <w:multiLevelType w:val="multilevel"/>
    <w:tmpl w:val="94446F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47"/>
    <w:rsid w:val="000D68EB"/>
    <w:rsid w:val="001201C3"/>
    <w:rsid w:val="00227BC1"/>
    <w:rsid w:val="00254047"/>
    <w:rsid w:val="00405C68"/>
    <w:rsid w:val="005714B8"/>
    <w:rsid w:val="005965FB"/>
    <w:rsid w:val="008760FF"/>
    <w:rsid w:val="00B0570D"/>
    <w:rsid w:val="00DB5947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54047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54047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54047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54047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25404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254047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254047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254047"/>
    <w:pPr>
      <w:jc w:val="both"/>
    </w:pPr>
    <w:rPr>
      <w:sz w:val="22"/>
      <w:szCs w:val="22"/>
      <w:lang w:val="lv-LV"/>
    </w:rPr>
  </w:style>
  <w:style w:type="paragraph" w:customStyle="1" w:styleId="text">
    <w:name w:val="text"/>
    <w:basedOn w:val="Normal"/>
    <w:rsid w:val="00254047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uiPriority w:val="99"/>
    <w:qFormat/>
    <w:rsid w:val="0025404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0D68EB"/>
  </w:style>
  <w:style w:type="character" w:styleId="FollowedHyperlink">
    <w:name w:val="FollowedHyperlink"/>
    <w:basedOn w:val="DefaultParagraphFont"/>
    <w:uiPriority w:val="99"/>
    <w:semiHidden/>
    <w:unhideWhenUsed/>
    <w:rsid w:val="000D68EB"/>
    <w:rPr>
      <w:color w:val="800080" w:themeColor="followedHyperlink"/>
      <w:u w:val="single"/>
    </w:rPr>
  </w:style>
  <w:style w:type="paragraph" w:customStyle="1" w:styleId="Standard">
    <w:name w:val="Standard"/>
    <w:rsid w:val="000D68E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68EB"/>
    <w:pPr>
      <w:spacing w:after="120"/>
    </w:pPr>
  </w:style>
  <w:style w:type="paragraph" w:customStyle="1" w:styleId="Heading">
    <w:name w:val="Heading"/>
    <w:basedOn w:val="Standard"/>
    <w:next w:val="Textbody"/>
    <w:rsid w:val="000D68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0D68EB"/>
    <w:pPr>
      <w:suppressLineNumbers/>
    </w:pPr>
  </w:style>
  <w:style w:type="paragraph" w:customStyle="1" w:styleId="Footnote">
    <w:name w:val="Footnote"/>
    <w:basedOn w:val="Standard"/>
    <w:rsid w:val="000D68E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0D68EB"/>
    <w:pPr>
      <w:suppressLineNumbers/>
    </w:pPr>
  </w:style>
  <w:style w:type="paragraph" w:customStyle="1" w:styleId="TableHeading">
    <w:name w:val="Table Heading"/>
    <w:basedOn w:val="TableContents"/>
    <w:rsid w:val="000D68E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D68EB"/>
  </w:style>
  <w:style w:type="paragraph" w:styleId="Footer">
    <w:name w:val="footer"/>
    <w:basedOn w:val="Normal"/>
    <w:link w:val="FooterChar"/>
    <w:semiHidden/>
    <w:unhideWhenUsed/>
    <w:rsid w:val="000D68EB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Lucida Sans Unicode" w:cs="Mangal"/>
      <w:kern w:val="3"/>
      <w:szCs w:val="21"/>
      <w:lang w:val="lv-LV" w:eastAsia="zh-CN" w:bidi="hi-IN"/>
    </w:rPr>
  </w:style>
  <w:style w:type="character" w:customStyle="1" w:styleId="FooterChar">
    <w:name w:val="Footer Char"/>
    <w:basedOn w:val="DefaultParagraphFont"/>
    <w:link w:val="Footer"/>
    <w:semiHidden/>
    <w:rsid w:val="000D68E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semiHidden/>
    <w:unhideWhenUsed/>
    <w:rsid w:val="000D68EB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Lucida Sans Unicode" w:cs="Mangal"/>
      <w:kern w:val="3"/>
      <w:szCs w:val="21"/>
      <w:lang w:val="lv-LV" w:eastAsia="zh-CN" w:bidi="hi-IN"/>
    </w:rPr>
  </w:style>
  <w:style w:type="character" w:customStyle="1" w:styleId="HeaderChar">
    <w:name w:val="Header Char"/>
    <w:basedOn w:val="DefaultParagraphFont"/>
    <w:link w:val="Header"/>
    <w:semiHidden/>
    <w:rsid w:val="000D68E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WW8Num14z0">
    <w:name w:val="WW8Num14z0"/>
    <w:rsid w:val="000D68EB"/>
  </w:style>
  <w:style w:type="character" w:customStyle="1" w:styleId="WW8Num14z1">
    <w:name w:val="WW8Num14z1"/>
    <w:rsid w:val="000D68EB"/>
  </w:style>
  <w:style w:type="character" w:customStyle="1" w:styleId="WW8Num14z2">
    <w:name w:val="WW8Num14z2"/>
    <w:rsid w:val="000D68EB"/>
  </w:style>
  <w:style w:type="character" w:customStyle="1" w:styleId="WW8Num14z3">
    <w:name w:val="WW8Num14z3"/>
    <w:rsid w:val="000D68EB"/>
  </w:style>
  <w:style w:type="character" w:customStyle="1" w:styleId="WW8Num14z4">
    <w:name w:val="WW8Num14z4"/>
    <w:rsid w:val="000D68EB"/>
  </w:style>
  <w:style w:type="character" w:customStyle="1" w:styleId="WW8Num14z5">
    <w:name w:val="WW8Num14z5"/>
    <w:rsid w:val="000D68EB"/>
  </w:style>
  <w:style w:type="character" w:customStyle="1" w:styleId="WW8Num14z6">
    <w:name w:val="WW8Num14z6"/>
    <w:rsid w:val="000D68EB"/>
  </w:style>
  <w:style w:type="character" w:customStyle="1" w:styleId="WW8Num14z7">
    <w:name w:val="WW8Num14z7"/>
    <w:rsid w:val="000D68EB"/>
  </w:style>
  <w:style w:type="character" w:customStyle="1" w:styleId="WW8Num14z8">
    <w:name w:val="WW8Num14z8"/>
    <w:rsid w:val="000D68EB"/>
  </w:style>
  <w:style w:type="character" w:customStyle="1" w:styleId="FootnoteSymbol">
    <w:name w:val="Footnote Symbol"/>
    <w:rsid w:val="000D68EB"/>
    <w:rPr>
      <w:position w:val="0"/>
      <w:vertAlign w:val="superscript"/>
    </w:rPr>
  </w:style>
  <w:style w:type="character" w:customStyle="1" w:styleId="Internetlink">
    <w:name w:val="Internet link"/>
    <w:rsid w:val="000D68EB"/>
    <w:rPr>
      <w:color w:val="0000FF"/>
      <w:u w:val="single" w:color="000000"/>
    </w:rPr>
  </w:style>
  <w:style w:type="character" w:customStyle="1" w:styleId="Footnoteanchor">
    <w:name w:val="Footnote anchor"/>
    <w:rsid w:val="000D68EB"/>
    <w:rPr>
      <w:position w:val="0"/>
      <w:vertAlign w:val="superscript"/>
    </w:rPr>
  </w:style>
  <w:style w:type="character" w:customStyle="1" w:styleId="NumberingSymbols">
    <w:name w:val="Numbering Symbols"/>
    <w:rsid w:val="000D68EB"/>
  </w:style>
  <w:style w:type="paragraph" w:styleId="Caption">
    <w:name w:val="caption"/>
    <w:basedOn w:val="Standard"/>
    <w:semiHidden/>
    <w:unhideWhenUsed/>
    <w:qFormat/>
    <w:rsid w:val="000D68EB"/>
    <w:pPr>
      <w:suppressLineNumbers/>
      <w:spacing w:before="120" w:after="120"/>
    </w:pPr>
    <w:rPr>
      <w:i/>
      <w:iCs/>
    </w:rPr>
  </w:style>
  <w:style w:type="paragraph" w:styleId="List">
    <w:name w:val="List"/>
    <w:basedOn w:val="Textbody"/>
    <w:semiHidden/>
    <w:unhideWhenUsed/>
    <w:rsid w:val="000D68EB"/>
  </w:style>
  <w:style w:type="numbering" w:customStyle="1" w:styleId="WW8Num14">
    <w:name w:val="WW8Num14"/>
    <w:rsid w:val="000D68EB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FF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54047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54047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54047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54047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25404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254047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254047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254047"/>
    <w:pPr>
      <w:jc w:val="both"/>
    </w:pPr>
    <w:rPr>
      <w:sz w:val="22"/>
      <w:szCs w:val="22"/>
      <w:lang w:val="lv-LV"/>
    </w:rPr>
  </w:style>
  <w:style w:type="paragraph" w:customStyle="1" w:styleId="text">
    <w:name w:val="text"/>
    <w:basedOn w:val="Normal"/>
    <w:rsid w:val="00254047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uiPriority w:val="99"/>
    <w:qFormat/>
    <w:rsid w:val="0025404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0D68EB"/>
  </w:style>
  <w:style w:type="character" w:styleId="FollowedHyperlink">
    <w:name w:val="FollowedHyperlink"/>
    <w:basedOn w:val="DefaultParagraphFont"/>
    <w:uiPriority w:val="99"/>
    <w:semiHidden/>
    <w:unhideWhenUsed/>
    <w:rsid w:val="000D68EB"/>
    <w:rPr>
      <w:color w:val="800080" w:themeColor="followedHyperlink"/>
      <w:u w:val="single"/>
    </w:rPr>
  </w:style>
  <w:style w:type="paragraph" w:customStyle="1" w:styleId="Standard">
    <w:name w:val="Standard"/>
    <w:rsid w:val="000D68E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68EB"/>
    <w:pPr>
      <w:spacing w:after="120"/>
    </w:pPr>
  </w:style>
  <w:style w:type="paragraph" w:customStyle="1" w:styleId="Heading">
    <w:name w:val="Heading"/>
    <w:basedOn w:val="Standard"/>
    <w:next w:val="Textbody"/>
    <w:rsid w:val="000D68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0D68EB"/>
    <w:pPr>
      <w:suppressLineNumbers/>
    </w:pPr>
  </w:style>
  <w:style w:type="paragraph" w:customStyle="1" w:styleId="Footnote">
    <w:name w:val="Footnote"/>
    <w:basedOn w:val="Standard"/>
    <w:rsid w:val="000D68E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0D68EB"/>
    <w:pPr>
      <w:suppressLineNumbers/>
    </w:pPr>
  </w:style>
  <w:style w:type="paragraph" w:customStyle="1" w:styleId="TableHeading">
    <w:name w:val="Table Heading"/>
    <w:basedOn w:val="TableContents"/>
    <w:rsid w:val="000D68E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D68EB"/>
  </w:style>
  <w:style w:type="paragraph" w:styleId="Footer">
    <w:name w:val="footer"/>
    <w:basedOn w:val="Normal"/>
    <w:link w:val="FooterChar"/>
    <w:semiHidden/>
    <w:unhideWhenUsed/>
    <w:rsid w:val="000D68EB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Lucida Sans Unicode" w:cs="Mangal"/>
      <w:kern w:val="3"/>
      <w:szCs w:val="21"/>
      <w:lang w:val="lv-LV" w:eastAsia="zh-CN" w:bidi="hi-IN"/>
    </w:rPr>
  </w:style>
  <w:style w:type="character" w:customStyle="1" w:styleId="FooterChar">
    <w:name w:val="Footer Char"/>
    <w:basedOn w:val="DefaultParagraphFont"/>
    <w:link w:val="Footer"/>
    <w:semiHidden/>
    <w:rsid w:val="000D68E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semiHidden/>
    <w:unhideWhenUsed/>
    <w:rsid w:val="000D68EB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Lucida Sans Unicode" w:cs="Mangal"/>
      <w:kern w:val="3"/>
      <w:szCs w:val="21"/>
      <w:lang w:val="lv-LV" w:eastAsia="zh-CN" w:bidi="hi-IN"/>
    </w:rPr>
  </w:style>
  <w:style w:type="character" w:customStyle="1" w:styleId="HeaderChar">
    <w:name w:val="Header Char"/>
    <w:basedOn w:val="DefaultParagraphFont"/>
    <w:link w:val="Header"/>
    <w:semiHidden/>
    <w:rsid w:val="000D68E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WW8Num14z0">
    <w:name w:val="WW8Num14z0"/>
    <w:rsid w:val="000D68EB"/>
  </w:style>
  <w:style w:type="character" w:customStyle="1" w:styleId="WW8Num14z1">
    <w:name w:val="WW8Num14z1"/>
    <w:rsid w:val="000D68EB"/>
  </w:style>
  <w:style w:type="character" w:customStyle="1" w:styleId="WW8Num14z2">
    <w:name w:val="WW8Num14z2"/>
    <w:rsid w:val="000D68EB"/>
  </w:style>
  <w:style w:type="character" w:customStyle="1" w:styleId="WW8Num14z3">
    <w:name w:val="WW8Num14z3"/>
    <w:rsid w:val="000D68EB"/>
  </w:style>
  <w:style w:type="character" w:customStyle="1" w:styleId="WW8Num14z4">
    <w:name w:val="WW8Num14z4"/>
    <w:rsid w:val="000D68EB"/>
  </w:style>
  <w:style w:type="character" w:customStyle="1" w:styleId="WW8Num14z5">
    <w:name w:val="WW8Num14z5"/>
    <w:rsid w:val="000D68EB"/>
  </w:style>
  <w:style w:type="character" w:customStyle="1" w:styleId="WW8Num14z6">
    <w:name w:val="WW8Num14z6"/>
    <w:rsid w:val="000D68EB"/>
  </w:style>
  <w:style w:type="character" w:customStyle="1" w:styleId="WW8Num14z7">
    <w:name w:val="WW8Num14z7"/>
    <w:rsid w:val="000D68EB"/>
  </w:style>
  <w:style w:type="character" w:customStyle="1" w:styleId="WW8Num14z8">
    <w:name w:val="WW8Num14z8"/>
    <w:rsid w:val="000D68EB"/>
  </w:style>
  <w:style w:type="character" w:customStyle="1" w:styleId="FootnoteSymbol">
    <w:name w:val="Footnote Symbol"/>
    <w:rsid w:val="000D68EB"/>
    <w:rPr>
      <w:position w:val="0"/>
      <w:vertAlign w:val="superscript"/>
    </w:rPr>
  </w:style>
  <w:style w:type="character" w:customStyle="1" w:styleId="Internetlink">
    <w:name w:val="Internet link"/>
    <w:rsid w:val="000D68EB"/>
    <w:rPr>
      <w:color w:val="0000FF"/>
      <w:u w:val="single" w:color="000000"/>
    </w:rPr>
  </w:style>
  <w:style w:type="character" w:customStyle="1" w:styleId="Footnoteanchor">
    <w:name w:val="Footnote anchor"/>
    <w:rsid w:val="000D68EB"/>
    <w:rPr>
      <w:position w:val="0"/>
      <w:vertAlign w:val="superscript"/>
    </w:rPr>
  </w:style>
  <w:style w:type="character" w:customStyle="1" w:styleId="NumberingSymbols">
    <w:name w:val="Numbering Symbols"/>
    <w:rsid w:val="000D68EB"/>
  </w:style>
  <w:style w:type="paragraph" w:styleId="Caption">
    <w:name w:val="caption"/>
    <w:basedOn w:val="Standard"/>
    <w:semiHidden/>
    <w:unhideWhenUsed/>
    <w:qFormat/>
    <w:rsid w:val="000D68EB"/>
    <w:pPr>
      <w:suppressLineNumbers/>
      <w:spacing w:before="120" w:after="120"/>
    </w:pPr>
    <w:rPr>
      <w:i/>
      <w:iCs/>
    </w:rPr>
  </w:style>
  <w:style w:type="paragraph" w:styleId="List">
    <w:name w:val="List"/>
    <w:basedOn w:val="Textbody"/>
    <w:semiHidden/>
    <w:unhideWhenUsed/>
    <w:rsid w:val="000D68EB"/>
  </w:style>
  <w:style w:type="numbering" w:customStyle="1" w:styleId="WW8Num14">
    <w:name w:val="WW8Num14"/>
    <w:rsid w:val="000D68EB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F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12" Type="http://schemas.openxmlformats.org/officeDocument/2006/relationships/hyperlink" Target="http://eur-lex.europa.eu/eli/reg/2008/1333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js.burunovs@daugavpils.lv" TargetMode="External"/><Relationship Id="rId11" Type="http://schemas.openxmlformats.org/officeDocument/2006/relationships/hyperlink" Target="http://iub.gov.lv/node/4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eli/reg/2008/1333?locale=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ub.gov.lv/node/4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16587</Words>
  <Characters>9456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2016-04-13T07:07:00Z</cp:lastPrinted>
  <dcterms:created xsi:type="dcterms:W3CDTF">2016-04-08T05:41:00Z</dcterms:created>
  <dcterms:modified xsi:type="dcterms:W3CDTF">2016-04-13T07:35:00Z</dcterms:modified>
</cp:coreProperties>
</file>